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531E" w14:textId="1C571FAB" w:rsidR="00FC5C1C" w:rsidRPr="009423F6" w:rsidRDefault="00FC5C1C" w:rsidP="00FC5C1C">
      <w:pPr>
        <w:widowControl w:val="0"/>
        <w:shd w:val="clear" w:color="auto" w:fill="FFFFFF"/>
        <w:autoSpaceDE w:val="0"/>
        <w:autoSpaceDN w:val="0"/>
        <w:adjustRightInd w:val="0"/>
        <w:spacing w:before="202" w:after="0" w:line="240" w:lineRule="auto"/>
        <w:ind w:left="19"/>
        <w:rPr>
          <w:rFonts w:ascii="Arial" w:hAnsi="Arial" w:cs="Arial"/>
          <w:sz w:val="16"/>
          <w:szCs w:val="16"/>
        </w:rPr>
      </w:pPr>
      <w:r>
        <w:rPr>
          <w:rFonts w:ascii="Arial" w:hAnsi="Arial" w:cs="Arial"/>
          <w:b/>
          <w:bCs/>
          <w:noProof/>
          <w:color w:val="000000"/>
          <w:sz w:val="16"/>
          <w:szCs w:val="16"/>
        </w:rPr>
        <w:drawing>
          <wp:anchor distT="0" distB="0" distL="114300" distR="114300" simplePos="0" relativeHeight="251659264" behindDoc="1" locked="0" layoutInCell="1" allowOverlap="1" wp14:anchorId="782F2885" wp14:editId="443267D5">
            <wp:simplePos x="0" y="0"/>
            <wp:positionH relativeFrom="column">
              <wp:posOffset>-650467</wp:posOffset>
            </wp:positionH>
            <wp:positionV relativeFrom="paragraph">
              <wp:posOffset>-1224951</wp:posOffset>
            </wp:positionV>
            <wp:extent cx="6752686" cy="8393502"/>
            <wp:effectExtent l="1905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752686" cy="8393502"/>
                    </a:xfrm>
                    <a:prstGeom prst="rect">
                      <a:avLst/>
                    </a:prstGeom>
                  </pic:spPr>
                </pic:pic>
              </a:graphicData>
            </a:graphic>
          </wp:anchor>
        </w:drawing>
      </w:r>
      <w:r w:rsidRPr="009423F6">
        <w:rPr>
          <w:rFonts w:ascii="Arial" w:hAnsi="Arial" w:cs="Arial"/>
          <w:b/>
          <w:bCs/>
          <w:color w:val="000000"/>
          <w:sz w:val="16"/>
          <w:szCs w:val="16"/>
        </w:rPr>
        <w:t>Standard Conditions for Hire of St. Alphage Church Hall.</w:t>
      </w:r>
    </w:p>
    <w:p w14:paraId="78429D08" w14:textId="77777777" w:rsidR="00FC5C1C" w:rsidRDefault="00FC5C1C" w:rsidP="00FC5C1C">
      <w:pPr>
        <w:widowControl w:val="0"/>
        <w:shd w:val="clear" w:color="auto" w:fill="FFFFFF"/>
        <w:autoSpaceDE w:val="0"/>
        <w:autoSpaceDN w:val="0"/>
        <w:adjustRightInd w:val="0"/>
        <w:spacing w:after="0" w:line="240" w:lineRule="auto"/>
        <w:ind w:left="10"/>
        <w:rPr>
          <w:rFonts w:ascii="Arial" w:hAnsi="Arial" w:cs="Arial"/>
          <w:b/>
          <w:bCs/>
          <w:color w:val="000000"/>
          <w:sz w:val="16"/>
          <w:szCs w:val="16"/>
        </w:rPr>
      </w:pPr>
      <w:r w:rsidRPr="009423F6">
        <w:rPr>
          <w:rFonts w:ascii="Arial" w:hAnsi="Arial" w:cs="Arial"/>
          <w:b/>
          <w:bCs/>
          <w:color w:val="000000"/>
          <w:sz w:val="16"/>
          <w:szCs w:val="16"/>
        </w:rPr>
        <w:t>Address: At the Junction of Playfield Road and Montrose Avenue, Burnt Oak, Edgware, HA</w:t>
      </w:r>
      <w:r>
        <w:rPr>
          <w:rFonts w:ascii="Arial" w:hAnsi="Arial" w:cs="Arial"/>
          <w:b/>
          <w:bCs/>
          <w:color w:val="000000"/>
          <w:sz w:val="16"/>
          <w:szCs w:val="16"/>
        </w:rPr>
        <w:t>8</w:t>
      </w:r>
      <w:r w:rsidRPr="009423F6">
        <w:rPr>
          <w:rFonts w:ascii="Arial" w:hAnsi="Arial" w:cs="Arial"/>
          <w:b/>
          <w:bCs/>
          <w:color w:val="000000"/>
          <w:sz w:val="16"/>
          <w:szCs w:val="16"/>
        </w:rPr>
        <w:t xml:space="preserve"> ODF</w:t>
      </w:r>
    </w:p>
    <w:p w14:paraId="2E8F34C4" w14:textId="77777777" w:rsidR="009563C4" w:rsidRPr="009423F6" w:rsidRDefault="009563C4" w:rsidP="009563C4">
      <w:pPr>
        <w:widowControl w:val="0"/>
        <w:shd w:val="clear" w:color="auto" w:fill="FFFFFF"/>
        <w:autoSpaceDE w:val="0"/>
        <w:autoSpaceDN w:val="0"/>
        <w:adjustRightInd w:val="0"/>
        <w:spacing w:after="0" w:line="240" w:lineRule="auto"/>
        <w:ind w:left="426"/>
        <w:rPr>
          <w:rFonts w:ascii="Arial" w:hAnsi="Arial" w:cs="Arial"/>
          <w:sz w:val="16"/>
          <w:szCs w:val="16"/>
        </w:rPr>
      </w:pPr>
    </w:p>
    <w:p w14:paraId="46E81C98" w14:textId="7AD8F7D6" w:rsidR="00FC5C1C" w:rsidRPr="00982D45" w:rsidRDefault="009563C4" w:rsidP="009563C4">
      <w:pPr>
        <w:pStyle w:val="ListParagraph"/>
        <w:widowControl w:val="0"/>
        <w:numPr>
          <w:ilvl w:val="0"/>
          <w:numId w:val="4"/>
        </w:numPr>
        <w:shd w:val="clear" w:color="auto" w:fill="FFFFFF"/>
        <w:tabs>
          <w:tab w:val="left" w:pos="284"/>
          <w:tab w:val="left" w:pos="350"/>
        </w:tabs>
        <w:autoSpaceDE w:val="0"/>
        <w:autoSpaceDN w:val="0"/>
        <w:adjustRightInd w:val="0"/>
        <w:spacing w:before="182" w:after="0" w:line="182" w:lineRule="exact"/>
        <w:ind w:left="284" w:hanging="142"/>
        <w:rPr>
          <w:rFonts w:ascii="Arial" w:hAnsi="Arial" w:cs="Arial"/>
          <w:color w:val="000000"/>
          <w:spacing w:val="-1"/>
          <w:sz w:val="16"/>
          <w:szCs w:val="16"/>
        </w:rPr>
      </w:pPr>
      <w:r w:rsidRPr="009563C4">
        <w:rPr>
          <w:rFonts w:ascii="Arial" w:hAnsi="Arial" w:cs="Arial"/>
          <w:color w:val="000000"/>
          <w:spacing w:val="2"/>
          <w:sz w:val="16"/>
          <w:szCs w:val="16"/>
        </w:rPr>
        <w:t xml:space="preserve"> </w:t>
      </w:r>
      <w:r w:rsidR="00FC5C1C" w:rsidRPr="009563C4">
        <w:rPr>
          <w:rFonts w:ascii="Arial" w:hAnsi="Arial" w:cs="Arial"/>
          <w:color w:val="000000"/>
          <w:spacing w:val="2"/>
          <w:sz w:val="16"/>
          <w:szCs w:val="16"/>
        </w:rPr>
        <w:t xml:space="preserve">THE HIRER </w:t>
      </w:r>
      <w:r w:rsidRPr="009563C4">
        <w:rPr>
          <w:rFonts w:ascii="Arial" w:hAnsi="Arial" w:cs="Arial"/>
          <w:color w:val="000000"/>
          <w:spacing w:val="2"/>
          <w:sz w:val="16"/>
          <w:szCs w:val="16"/>
        </w:rPr>
        <w:t xml:space="preserve">shall pay the £150 contingency fee (appendix 1), (see para 4) to the </w:t>
      </w:r>
      <w:r w:rsidRPr="009563C4">
        <w:rPr>
          <w:rFonts w:ascii="Arial" w:hAnsi="Arial" w:cs="Arial"/>
          <w:color w:val="000000"/>
          <w:sz w:val="16"/>
          <w:szCs w:val="16"/>
        </w:rPr>
        <w:t>Hall Manager within two weeks of the booking.   The Hirer shall pay the Hiring fee before the hiring date. Hiring</w:t>
      </w:r>
      <w:r w:rsidR="00B430D9">
        <w:rPr>
          <w:rFonts w:ascii="Arial" w:hAnsi="Arial" w:cs="Arial"/>
          <w:color w:val="000000"/>
          <w:sz w:val="16"/>
          <w:szCs w:val="16"/>
        </w:rPr>
        <w:t xml:space="preserve"> </w:t>
      </w:r>
      <w:r w:rsidRPr="009563C4">
        <w:rPr>
          <w:rFonts w:ascii="Arial" w:hAnsi="Arial" w:cs="Arial"/>
          <w:color w:val="000000"/>
          <w:sz w:val="16"/>
          <w:szCs w:val="16"/>
        </w:rPr>
        <w:t xml:space="preserve">fee </w:t>
      </w:r>
      <w:proofErr w:type="gramStart"/>
      <w:r w:rsidRPr="009563C4">
        <w:rPr>
          <w:rFonts w:ascii="Arial" w:hAnsi="Arial" w:cs="Arial"/>
          <w:color w:val="000000"/>
          <w:sz w:val="16"/>
          <w:szCs w:val="16"/>
        </w:rPr>
        <w:t>payment’s</w:t>
      </w:r>
      <w:proofErr w:type="gramEnd"/>
      <w:r w:rsidRPr="009563C4">
        <w:rPr>
          <w:rFonts w:ascii="Arial" w:hAnsi="Arial" w:cs="Arial"/>
          <w:color w:val="000000"/>
          <w:sz w:val="16"/>
          <w:szCs w:val="16"/>
        </w:rPr>
        <w:t xml:space="preserve"> paid by cheque need to be paid four weeks before the hire date. Cheques should be made payable to "St Alphage Church Hall". A receipt will be issued for every payment made,</w:t>
      </w:r>
      <w:r w:rsidRPr="009563C4">
        <w:rPr>
          <w:rFonts w:ascii="Arial" w:hAnsi="Arial" w:cs="Arial"/>
          <w:color w:val="000000"/>
          <w:spacing w:val="3"/>
          <w:sz w:val="16"/>
          <w:szCs w:val="16"/>
        </w:rPr>
        <w:t xml:space="preserve"> and should be retained as proof of booking. The HMC reserves the right to cancel the booking if </w:t>
      </w:r>
      <w:r w:rsidRPr="009563C4">
        <w:rPr>
          <w:rFonts w:ascii="Arial" w:hAnsi="Arial" w:cs="Arial"/>
          <w:color w:val="000000"/>
          <w:spacing w:val="2"/>
          <w:sz w:val="16"/>
          <w:szCs w:val="16"/>
        </w:rPr>
        <w:t xml:space="preserve">exceptional unforeseen circumstances arise. If this situation occurs the maximum liability of the HMC shall be the return of the </w:t>
      </w:r>
      <w:r w:rsidRPr="009563C4">
        <w:rPr>
          <w:rFonts w:ascii="Arial" w:hAnsi="Arial" w:cs="Arial"/>
          <w:color w:val="000000"/>
          <w:sz w:val="16"/>
          <w:szCs w:val="16"/>
        </w:rPr>
        <w:t>booking fee and the contingency fee. The HMC will not enter into any request for compensation.</w:t>
      </w:r>
    </w:p>
    <w:p w14:paraId="519DC171" w14:textId="77777777" w:rsidR="00FC5C1C" w:rsidRPr="00982D45" w:rsidRDefault="00982D45" w:rsidP="00D872CE">
      <w:pPr>
        <w:widowControl w:val="0"/>
        <w:shd w:val="clear" w:color="auto" w:fill="FFFFFF"/>
        <w:tabs>
          <w:tab w:val="left" w:pos="284"/>
          <w:tab w:val="left" w:pos="350"/>
        </w:tabs>
        <w:autoSpaceDE w:val="0"/>
        <w:autoSpaceDN w:val="0"/>
        <w:adjustRightInd w:val="0"/>
        <w:spacing w:before="182" w:after="0" w:line="182" w:lineRule="exact"/>
        <w:ind w:left="284" w:hanging="284"/>
        <w:rPr>
          <w:rFonts w:ascii="Arial" w:hAnsi="Arial" w:cs="Arial"/>
          <w:color w:val="000000"/>
          <w:spacing w:val="-7"/>
          <w:sz w:val="16"/>
          <w:szCs w:val="16"/>
        </w:rPr>
      </w:pPr>
      <w:r>
        <w:rPr>
          <w:rFonts w:ascii="Arial" w:hAnsi="Arial" w:cs="Arial"/>
          <w:color w:val="000000"/>
          <w:spacing w:val="-1"/>
          <w:sz w:val="16"/>
          <w:szCs w:val="16"/>
        </w:rPr>
        <w:t xml:space="preserve"> 2.   IF THE HIRER</w:t>
      </w:r>
      <w:r w:rsidR="009563C4" w:rsidRPr="00982D45">
        <w:rPr>
          <w:rFonts w:ascii="Arial" w:hAnsi="Arial" w:cs="Arial"/>
          <w:color w:val="000000"/>
          <w:spacing w:val="-1"/>
          <w:sz w:val="16"/>
          <w:szCs w:val="16"/>
        </w:rPr>
        <w:t xml:space="preserve"> cancels the booking the £150 contingency fee will be forfeited, unless the cancellation is within two weeks of the </w:t>
      </w:r>
      <w:r>
        <w:rPr>
          <w:rFonts w:ascii="Arial" w:hAnsi="Arial" w:cs="Arial"/>
          <w:color w:val="000000"/>
          <w:spacing w:val="-1"/>
          <w:sz w:val="16"/>
          <w:szCs w:val="16"/>
        </w:rPr>
        <w:t xml:space="preserve">  </w:t>
      </w:r>
      <w:r w:rsidR="009563C4" w:rsidRPr="00982D45">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00D872CE">
        <w:rPr>
          <w:rFonts w:ascii="Arial" w:hAnsi="Arial" w:cs="Arial"/>
          <w:color w:val="000000"/>
          <w:spacing w:val="-1"/>
          <w:sz w:val="16"/>
          <w:szCs w:val="16"/>
        </w:rPr>
        <w:t xml:space="preserve"> </w:t>
      </w:r>
      <w:r w:rsidR="000426DB">
        <w:rPr>
          <w:rFonts w:ascii="Arial" w:hAnsi="Arial" w:cs="Arial"/>
          <w:color w:val="000000"/>
          <w:spacing w:val="-1"/>
          <w:sz w:val="16"/>
          <w:szCs w:val="16"/>
        </w:rPr>
        <w:t xml:space="preserve">original </w:t>
      </w:r>
      <w:r w:rsidR="009563C4" w:rsidRPr="00982D45">
        <w:rPr>
          <w:rFonts w:ascii="Arial" w:hAnsi="Arial" w:cs="Arial"/>
          <w:color w:val="000000"/>
          <w:spacing w:val="-1"/>
          <w:sz w:val="16"/>
          <w:szCs w:val="16"/>
        </w:rPr>
        <w:t>booking</w:t>
      </w:r>
      <w:r w:rsidR="000426DB">
        <w:rPr>
          <w:rFonts w:ascii="Arial" w:hAnsi="Arial" w:cs="Arial"/>
          <w:color w:val="000000"/>
          <w:spacing w:val="-1"/>
          <w:sz w:val="16"/>
          <w:szCs w:val="16"/>
        </w:rPr>
        <w:t xml:space="preserve"> </w:t>
      </w:r>
      <w:r w:rsidR="009563C4" w:rsidRPr="00982D45">
        <w:rPr>
          <w:rFonts w:ascii="Arial" w:hAnsi="Arial" w:cs="Arial"/>
          <w:color w:val="000000"/>
          <w:spacing w:val="-1"/>
          <w:sz w:val="16"/>
          <w:szCs w:val="16"/>
        </w:rPr>
        <w:t xml:space="preserve">date. </w:t>
      </w:r>
      <w:r w:rsidR="009563C4" w:rsidRPr="00982D45">
        <w:rPr>
          <w:rFonts w:ascii="Arial" w:hAnsi="Arial" w:cs="Arial"/>
          <w:color w:val="000000"/>
          <w:sz w:val="16"/>
          <w:szCs w:val="16"/>
        </w:rPr>
        <w:t>In the event of the HMC cancelling the booking all fees paid by the Hirer shall be refunded</w:t>
      </w:r>
      <w:r w:rsidR="000426DB">
        <w:rPr>
          <w:rFonts w:ascii="Arial" w:hAnsi="Arial" w:cs="Arial"/>
          <w:color w:val="000000"/>
          <w:sz w:val="16"/>
          <w:szCs w:val="16"/>
        </w:rPr>
        <w:t>.</w:t>
      </w:r>
    </w:p>
    <w:p w14:paraId="2C12FE2B" w14:textId="77777777" w:rsidR="00FC5C1C" w:rsidRPr="009423F6" w:rsidRDefault="00982D45" w:rsidP="00982D45">
      <w:pPr>
        <w:widowControl w:val="0"/>
        <w:shd w:val="clear" w:color="auto" w:fill="FFFFFF"/>
        <w:tabs>
          <w:tab w:val="left" w:pos="350"/>
        </w:tabs>
        <w:autoSpaceDE w:val="0"/>
        <w:autoSpaceDN w:val="0"/>
        <w:adjustRightInd w:val="0"/>
        <w:spacing w:before="178" w:after="0" w:line="240" w:lineRule="auto"/>
        <w:ind w:right="-846"/>
        <w:rPr>
          <w:rFonts w:ascii="Arial" w:hAnsi="Arial" w:cs="Arial"/>
          <w:color w:val="000000"/>
          <w:spacing w:val="-12"/>
          <w:sz w:val="16"/>
          <w:szCs w:val="16"/>
        </w:rPr>
      </w:pPr>
      <w:r>
        <w:rPr>
          <w:rFonts w:ascii="Arial" w:hAnsi="Arial" w:cs="Arial"/>
          <w:color w:val="000000"/>
          <w:sz w:val="16"/>
          <w:szCs w:val="16"/>
        </w:rPr>
        <w:t>3</w:t>
      </w:r>
      <w:r w:rsidR="000426DB">
        <w:rPr>
          <w:rFonts w:ascii="Arial" w:hAnsi="Arial" w:cs="Arial"/>
          <w:color w:val="000000"/>
          <w:sz w:val="16"/>
          <w:szCs w:val="16"/>
        </w:rPr>
        <w:t>.</w:t>
      </w:r>
      <w:r>
        <w:rPr>
          <w:rFonts w:ascii="Arial" w:hAnsi="Arial" w:cs="Arial"/>
          <w:color w:val="000000"/>
          <w:sz w:val="16"/>
          <w:szCs w:val="16"/>
        </w:rPr>
        <w:t xml:space="preserve">     </w:t>
      </w:r>
      <w:r w:rsidR="00FC5C1C" w:rsidRPr="009563C4">
        <w:rPr>
          <w:rFonts w:ascii="Arial" w:hAnsi="Arial" w:cs="Arial"/>
          <w:color w:val="000000"/>
          <w:sz w:val="16"/>
          <w:szCs w:val="16"/>
        </w:rPr>
        <w:t>THE HIRER shall ensure that the Rules governing the use of the premises are complied with</w:t>
      </w:r>
      <w:r w:rsidR="00FC5C1C" w:rsidRPr="009563C4">
        <w:rPr>
          <w:rFonts w:ascii="Arial" w:hAnsi="Arial" w:cs="Arial"/>
          <w:color w:val="000000"/>
          <w:spacing w:val="-12"/>
          <w:sz w:val="16"/>
          <w:szCs w:val="16"/>
        </w:rPr>
        <w:t>.</w:t>
      </w:r>
    </w:p>
    <w:p w14:paraId="6FAD8399" w14:textId="77777777" w:rsidR="00FC5C1C" w:rsidRPr="009423F6" w:rsidRDefault="00FC5C1C" w:rsidP="00FC5C1C">
      <w:pPr>
        <w:widowControl w:val="0"/>
        <w:numPr>
          <w:ilvl w:val="0"/>
          <w:numId w:val="2"/>
        </w:numPr>
        <w:shd w:val="clear" w:color="auto" w:fill="FFFFFF"/>
        <w:tabs>
          <w:tab w:val="left" w:pos="720"/>
        </w:tabs>
        <w:autoSpaceDE w:val="0"/>
        <w:autoSpaceDN w:val="0"/>
        <w:adjustRightInd w:val="0"/>
        <w:spacing w:before="202" w:after="0" w:line="178" w:lineRule="exact"/>
        <w:ind w:left="720" w:hanging="350"/>
        <w:rPr>
          <w:rFonts w:ascii="Arial" w:hAnsi="Arial" w:cs="Arial"/>
          <w:b/>
          <w:bCs/>
          <w:color w:val="000000"/>
          <w:sz w:val="16"/>
          <w:szCs w:val="16"/>
        </w:rPr>
      </w:pPr>
      <w:r>
        <w:rPr>
          <w:rFonts w:ascii="Arial" w:hAnsi="Arial" w:cs="Arial"/>
          <w:b/>
          <w:bCs/>
          <w:color w:val="000000"/>
          <w:spacing w:val="-2"/>
          <w:sz w:val="16"/>
          <w:szCs w:val="16"/>
        </w:rPr>
        <w:t>N</w:t>
      </w:r>
      <w:r w:rsidRPr="009423F6">
        <w:rPr>
          <w:rFonts w:ascii="Arial" w:hAnsi="Arial" w:cs="Arial"/>
          <w:b/>
          <w:bCs/>
          <w:color w:val="000000"/>
          <w:spacing w:val="-2"/>
          <w:sz w:val="16"/>
          <w:szCs w:val="16"/>
        </w:rPr>
        <w:t xml:space="preserve">othing shall be fixed to any part of the premises, such as adhesive tapes, staples, </w:t>
      </w:r>
      <w:r w:rsidRPr="009423F6">
        <w:rPr>
          <w:rFonts w:ascii="Arial" w:hAnsi="Arial" w:cs="Arial"/>
          <w:b/>
          <w:bCs/>
          <w:color w:val="000000"/>
          <w:spacing w:val="-5"/>
          <w:sz w:val="16"/>
          <w:szCs w:val="16"/>
        </w:rPr>
        <w:t>nails, screws or any other adhesive device</w:t>
      </w:r>
      <w:r w:rsidR="00CA7E20">
        <w:rPr>
          <w:rFonts w:ascii="Arial" w:hAnsi="Arial" w:cs="Arial"/>
          <w:b/>
          <w:bCs/>
          <w:color w:val="000000"/>
          <w:spacing w:val="-5"/>
          <w:sz w:val="16"/>
          <w:szCs w:val="16"/>
        </w:rPr>
        <w:t xml:space="preserve">, unless agreed by the </w:t>
      </w:r>
      <w:r w:rsidR="00FE1102">
        <w:rPr>
          <w:rFonts w:ascii="Arial" w:hAnsi="Arial" w:cs="Arial"/>
          <w:b/>
          <w:bCs/>
          <w:color w:val="000000"/>
          <w:spacing w:val="-5"/>
          <w:sz w:val="16"/>
          <w:szCs w:val="16"/>
        </w:rPr>
        <w:t>H</w:t>
      </w:r>
      <w:r w:rsidR="00CA7E20">
        <w:rPr>
          <w:rFonts w:ascii="Arial" w:hAnsi="Arial" w:cs="Arial"/>
          <w:b/>
          <w:bCs/>
          <w:color w:val="000000"/>
          <w:spacing w:val="-5"/>
          <w:sz w:val="16"/>
          <w:szCs w:val="16"/>
        </w:rPr>
        <w:t>all Manager.</w:t>
      </w:r>
      <w:r w:rsidR="000640F8">
        <w:rPr>
          <w:rFonts w:ascii="Arial" w:hAnsi="Arial" w:cs="Arial"/>
          <w:b/>
          <w:bCs/>
          <w:color w:val="000000"/>
          <w:spacing w:val="-5"/>
          <w:sz w:val="16"/>
          <w:szCs w:val="16"/>
        </w:rPr>
        <w:t xml:space="preserve"> Wire left attached in the building will mean the forfeiture of the deposit.</w:t>
      </w:r>
    </w:p>
    <w:p w14:paraId="6E9E6576" w14:textId="77777777" w:rsidR="00FC5C1C" w:rsidRPr="009423F6" w:rsidRDefault="00A975CE" w:rsidP="00FC5C1C">
      <w:pPr>
        <w:widowControl w:val="0"/>
        <w:numPr>
          <w:ilvl w:val="0"/>
          <w:numId w:val="2"/>
        </w:numPr>
        <w:shd w:val="clear" w:color="auto" w:fill="FFFFFF"/>
        <w:tabs>
          <w:tab w:val="left" w:pos="720"/>
        </w:tabs>
        <w:autoSpaceDE w:val="0"/>
        <w:autoSpaceDN w:val="0"/>
        <w:adjustRightInd w:val="0"/>
        <w:spacing w:before="5" w:after="0" w:line="192" w:lineRule="exact"/>
        <w:ind w:left="370"/>
        <w:rPr>
          <w:rFonts w:ascii="Arial" w:hAnsi="Arial" w:cs="Arial"/>
          <w:b/>
          <w:bCs/>
          <w:color w:val="000000"/>
          <w:sz w:val="16"/>
          <w:szCs w:val="16"/>
        </w:rPr>
      </w:pPr>
      <w:r>
        <w:rPr>
          <w:rFonts w:ascii="Arial" w:hAnsi="Arial" w:cs="Arial"/>
          <w:b/>
          <w:bCs/>
          <w:color w:val="000000"/>
          <w:spacing w:val="-5"/>
          <w:sz w:val="16"/>
          <w:szCs w:val="16"/>
        </w:rPr>
        <w:t>All</w:t>
      </w:r>
      <w:r w:rsidR="00FC5C1C" w:rsidRPr="009423F6">
        <w:rPr>
          <w:rFonts w:ascii="Arial" w:hAnsi="Arial" w:cs="Arial"/>
          <w:b/>
          <w:bCs/>
          <w:color w:val="000000"/>
          <w:spacing w:val="-5"/>
          <w:sz w:val="16"/>
          <w:szCs w:val="16"/>
        </w:rPr>
        <w:t xml:space="preserve"> curtains must only be drawn by use of the pulley system</w:t>
      </w:r>
      <w:r w:rsidR="00E53916">
        <w:rPr>
          <w:rFonts w:ascii="Arial" w:hAnsi="Arial" w:cs="Arial"/>
          <w:b/>
          <w:bCs/>
          <w:color w:val="000000"/>
          <w:spacing w:val="-5"/>
          <w:sz w:val="16"/>
          <w:szCs w:val="16"/>
        </w:rPr>
        <w:t>, and not touched without agreement of the Hall Manager.</w:t>
      </w:r>
    </w:p>
    <w:p w14:paraId="4DA75AD3" w14:textId="77777777" w:rsidR="00FC5C1C" w:rsidRPr="009423F6" w:rsidRDefault="00FC5C1C" w:rsidP="00FC5C1C">
      <w:pPr>
        <w:widowControl w:val="0"/>
        <w:numPr>
          <w:ilvl w:val="0"/>
          <w:numId w:val="2"/>
        </w:numPr>
        <w:shd w:val="clear" w:color="auto" w:fill="FFFFFF"/>
        <w:tabs>
          <w:tab w:val="left" w:pos="720"/>
        </w:tabs>
        <w:autoSpaceDE w:val="0"/>
        <w:autoSpaceDN w:val="0"/>
        <w:adjustRightInd w:val="0"/>
        <w:spacing w:after="0" w:line="192" w:lineRule="exact"/>
        <w:ind w:left="370"/>
        <w:rPr>
          <w:rFonts w:ascii="Arial" w:hAnsi="Arial" w:cs="Arial"/>
          <w:b/>
          <w:bCs/>
          <w:color w:val="000000"/>
          <w:sz w:val="16"/>
          <w:szCs w:val="16"/>
        </w:rPr>
      </w:pPr>
      <w:r w:rsidRPr="009423F6">
        <w:rPr>
          <w:rFonts w:ascii="Arial" w:hAnsi="Arial" w:cs="Arial"/>
          <w:b/>
          <w:bCs/>
          <w:color w:val="000000"/>
          <w:spacing w:val="-5"/>
          <w:sz w:val="16"/>
          <w:szCs w:val="16"/>
        </w:rPr>
        <w:t xml:space="preserve">Music must </w:t>
      </w:r>
      <w:r w:rsidR="00D91051">
        <w:rPr>
          <w:rFonts w:ascii="Arial" w:hAnsi="Arial" w:cs="Arial"/>
          <w:b/>
          <w:bCs/>
          <w:color w:val="000000"/>
          <w:spacing w:val="-5"/>
          <w:sz w:val="16"/>
          <w:szCs w:val="16"/>
        </w:rPr>
        <w:t>be kept to a reasonable level that will not disturb others</w:t>
      </w:r>
      <w:r w:rsidR="00987A5D">
        <w:rPr>
          <w:rFonts w:ascii="Arial" w:hAnsi="Arial" w:cs="Arial"/>
          <w:b/>
          <w:bCs/>
          <w:color w:val="000000"/>
          <w:spacing w:val="-5"/>
          <w:sz w:val="16"/>
          <w:szCs w:val="16"/>
        </w:rPr>
        <w:t>,</w:t>
      </w:r>
      <w:r w:rsidR="00D91051">
        <w:rPr>
          <w:rFonts w:ascii="Arial" w:hAnsi="Arial" w:cs="Arial"/>
          <w:b/>
          <w:bCs/>
          <w:color w:val="000000"/>
          <w:spacing w:val="-5"/>
          <w:sz w:val="16"/>
          <w:szCs w:val="16"/>
        </w:rPr>
        <w:t xml:space="preserve"> and </w:t>
      </w:r>
      <w:r w:rsidRPr="009423F6">
        <w:rPr>
          <w:rFonts w:ascii="Arial" w:hAnsi="Arial" w:cs="Arial"/>
          <w:b/>
          <w:bCs/>
          <w:color w:val="000000"/>
          <w:spacing w:val="-5"/>
          <w:sz w:val="16"/>
          <w:szCs w:val="16"/>
        </w:rPr>
        <w:t>cease at 10.30pm.</w:t>
      </w:r>
    </w:p>
    <w:p w14:paraId="28542D57" w14:textId="77777777" w:rsidR="00FC5C1C" w:rsidRPr="009423F6" w:rsidRDefault="00FC5C1C" w:rsidP="00FC5C1C">
      <w:pPr>
        <w:widowControl w:val="0"/>
        <w:numPr>
          <w:ilvl w:val="0"/>
          <w:numId w:val="2"/>
        </w:numPr>
        <w:shd w:val="clear" w:color="auto" w:fill="FFFFFF"/>
        <w:tabs>
          <w:tab w:val="left" w:pos="720"/>
        </w:tabs>
        <w:autoSpaceDE w:val="0"/>
        <w:autoSpaceDN w:val="0"/>
        <w:adjustRightInd w:val="0"/>
        <w:spacing w:before="5" w:after="0" w:line="192" w:lineRule="exact"/>
        <w:ind w:left="370"/>
        <w:rPr>
          <w:rFonts w:ascii="Arial" w:hAnsi="Arial" w:cs="Arial"/>
          <w:b/>
          <w:bCs/>
          <w:color w:val="000000"/>
          <w:sz w:val="16"/>
          <w:szCs w:val="16"/>
        </w:rPr>
      </w:pPr>
      <w:r w:rsidRPr="009423F6">
        <w:rPr>
          <w:rFonts w:ascii="Arial" w:hAnsi="Arial" w:cs="Arial"/>
          <w:b/>
          <w:bCs/>
          <w:color w:val="000000"/>
          <w:spacing w:val="-5"/>
          <w:sz w:val="16"/>
          <w:szCs w:val="16"/>
        </w:rPr>
        <w:t xml:space="preserve">Use of any </w:t>
      </w:r>
      <w:r w:rsidR="00CA7E20">
        <w:rPr>
          <w:rFonts w:ascii="Arial" w:hAnsi="Arial" w:cs="Arial"/>
          <w:b/>
          <w:bCs/>
          <w:color w:val="000000"/>
          <w:spacing w:val="-5"/>
          <w:sz w:val="16"/>
          <w:szCs w:val="16"/>
        </w:rPr>
        <w:t xml:space="preserve">equipment for heating or cooking </w:t>
      </w:r>
      <w:r w:rsidRPr="009423F6">
        <w:rPr>
          <w:rFonts w:ascii="Arial" w:hAnsi="Arial" w:cs="Arial"/>
          <w:b/>
          <w:bCs/>
          <w:color w:val="000000"/>
          <w:spacing w:val="-5"/>
          <w:sz w:val="16"/>
          <w:szCs w:val="16"/>
        </w:rPr>
        <w:t xml:space="preserve">not provided </w:t>
      </w:r>
      <w:r w:rsidR="00CA7E20">
        <w:rPr>
          <w:rFonts w:ascii="Arial" w:hAnsi="Arial" w:cs="Arial"/>
          <w:b/>
          <w:bCs/>
          <w:color w:val="000000"/>
          <w:spacing w:val="-5"/>
          <w:sz w:val="16"/>
          <w:szCs w:val="16"/>
        </w:rPr>
        <w:t xml:space="preserve">by HMC </w:t>
      </w:r>
      <w:r w:rsidRPr="009423F6">
        <w:rPr>
          <w:rFonts w:ascii="Arial" w:hAnsi="Arial" w:cs="Arial"/>
          <w:b/>
          <w:bCs/>
          <w:color w:val="000000"/>
          <w:spacing w:val="-5"/>
          <w:sz w:val="16"/>
          <w:szCs w:val="16"/>
        </w:rPr>
        <w:t>is</w:t>
      </w:r>
      <w:r w:rsidR="00CA7E20">
        <w:rPr>
          <w:rFonts w:ascii="Arial" w:hAnsi="Arial" w:cs="Arial"/>
          <w:b/>
          <w:bCs/>
          <w:color w:val="000000"/>
          <w:spacing w:val="-5"/>
          <w:sz w:val="16"/>
          <w:szCs w:val="16"/>
        </w:rPr>
        <w:t xml:space="preserve"> only allowed in agreement with the Hall Manager</w:t>
      </w:r>
      <w:r w:rsidRPr="009423F6">
        <w:rPr>
          <w:rFonts w:ascii="Arial" w:hAnsi="Arial" w:cs="Arial"/>
          <w:b/>
          <w:bCs/>
          <w:color w:val="000000"/>
          <w:spacing w:val="-5"/>
          <w:sz w:val="16"/>
          <w:szCs w:val="16"/>
        </w:rPr>
        <w:t>.</w:t>
      </w:r>
    </w:p>
    <w:p w14:paraId="405C3088" w14:textId="77777777" w:rsidR="00FC5C1C" w:rsidRPr="009423F6" w:rsidRDefault="00FC5C1C" w:rsidP="00FC5C1C">
      <w:pPr>
        <w:widowControl w:val="0"/>
        <w:numPr>
          <w:ilvl w:val="0"/>
          <w:numId w:val="2"/>
        </w:numPr>
        <w:shd w:val="clear" w:color="auto" w:fill="FFFFFF"/>
        <w:tabs>
          <w:tab w:val="left" w:pos="720"/>
        </w:tabs>
        <w:autoSpaceDE w:val="0"/>
        <w:autoSpaceDN w:val="0"/>
        <w:adjustRightInd w:val="0"/>
        <w:spacing w:before="14" w:after="0" w:line="178" w:lineRule="exact"/>
        <w:ind w:left="720" w:hanging="350"/>
        <w:rPr>
          <w:rFonts w:ascii="Arial" w:hAnsi="Arial" w:cs="Arial"/>
          <w:b/>
          <w:bCs/>
          <w:color w:val="000000"/>
          <w:sz w:val="16"/>
          <w:szCs w:val="16"/>
        </w:rPr>
      </w:pPr>
      <w:r w:rsidRPr="009423F6">
        <w:rPr>
          <w:rFonts w:ascii="Arial" w:hAnsi="Arial" w:cs="Arial"/>
          <w:b/>
          <w:bCs/>
          <w:color w:val="000000"/>
          <w:spacing w:val="-4"/>
          <w:sz w:val="16"/>
          <w:szCs w:val="16"/>
        </w:rPr>
        <w:t>Any perishable goods left behind and not claimed will be disposed of after 12 hours and any other property left and</w:t>
      </w:r>
      <w:r w:rsidRPr="009423F6">
        <w:rPr>
          <w:rFonts w:ascii="Arial" w:hAnsi="Arial" w:cs="Arial"/>
          <w:b/>
          <w:bCs/>
          <w:color w:val="000000"/>
          <w:spacing w:val="-4"/>
          <w:sz w:val="16"/>
          <w:szCs w:val="16"/>
        </w:rPr>
        <w:br/>
      </w:r>
      <w:r w:rsidRPr="009423F6">
        <w:rPr>
          <w:rFonts w:ascii="Arial" w:hAnsi="Arial" w:cs="Arial"/>
          <w:b/>
          <w:bCs/>
          <w:color w:val="000000"/>
          <w:spacing w:val="-5"/>
          <w:sz w:val="16"/>
          <w:szCs w:val="16"/>
        </w:rPr>
        <w:t>not claimed within 4 weeks will be disposed of.</w:t>
      </w:r>
    </w:p>
    <w:p w14:paraId="2BBEA7A6" w14:textId="77777777" w:rsidR="00FC5C1C" w:rsidRPr="00D91051" w:rsidRDefault="00FC5C1C" w:rsidP="00FC5C1C">
      <w:pPr>
        <w:widowControl w:val="0"/>
        <w:numPr>
          <w:ilvl w:val="0"/>
          <w:numId w:val="2"/>
        </w:numPr>
        <w:shd w:val="clear" w:color="auto" w:fill="FFFFFF"/>
        <w:tabs>
          <w:tab w:val="left" w:pos="720"/>
        </w:tabs>
        <w:autoSpaceDE w:val="0"/>
        <w:autoSpaceDN w:val="0"/>
        <w:adjustRightInd w:val="0"/>
        <w:spacing w:before="5" w:after="0" w:line="240" w:lineRule="auto"/>
        <w:ind w:left="370"/>
        <w:rPr>
          <w:rFonts w:ascii="Arial" w:hAnsi="Arial" w:cs="Arial"/>
          <w:b/>
          <w:bCs/>
          <w:color w:val="000000"/>
          <w:sz w:val="16"/>
          <w:szCs w:val="16"/>
        </w:rPr>
      </w:pPr>
      <w:r w:rsidRPr="009423F6">
        <w:rPr>
          <w:rFonts w:ascii="Arial" w:hAnsi="Arial" w:cs="Arial"/>
          <w:b/>
          <w:bCs/>
          <w:color w:val="000000"/>
          <w:spacing w:val="-5"/>
          <w:sz w:val="16"/>
          <w:szCs w:val="16"/>
        </w:rPr>
        <w:t>All rubbish must be removed by the hirer at the conclusion of the letting.</w:t>
      </w:r>
    </w:p>
    <w:p w14:paraId="4C3267C4" w14:textId="77777777" w:rsidR="00D91051" w:rsidRPr="009423F6" w:rsidRDefault="00D91051" w:rsidP="00FC5C1C">
      <w:pPr>
        <w:widowControl w:val="0"/>
        <w:numPr>
          <w:ilvl w:val="0"/>
          <w:numId w:val="2"/>
        </w:numPr>
        <w:shd w:val="clear" w:color="auto" w:fill="FFFFFF"/>
        <w:tabs>
          <w:tab w:val="left" w:pos="720"/>
        </w:tabs>
        <w:autoSpaceDE w:val="0"/>
        <w:autoSpaceDN w:val="0"/>
        <w:adjustRightInd w:val="0"/>
        <w:spacing w:before="5" w:after="0" w:line="240" w:lineRule="auto"/>
        <w:ind w:left="370"/>
        <w:rPr>
          <w:rFonts w:ascii="Arial" w:hAnsi="Arial" w:cs="Arial"/>
          <w:b/>
          <w:bCs/>
          <w:color w:val="000000"/>
          <w:sz w:val="16"/>
          <w:szCs w:val="16"/>
        </w:rPr>
      </w:pPr>
      <w:r>
        <w:rPr>
          <w:rFonts w:ascii="Arial" w:hAnsi="Arial" w:cs="Arial"/>
          <w:b/>
          <w:bCs/>
          <w:color w:val="000000"/>
          <w:spacing w:val="-5"/>
          <w:sz w:val="16"/>
          <w:szCs w:val="16"/>
        </w:rPr>
        <w:t>The Premises must be vacated on time as per the hiring agreement</w:t>
      </w:r>
      <w:r w:rsidR="00371CF8">
        <w:rPr>
          <w:rFonts w:ascii="Arial" w:hAnsi="Arial" w:cs="Arial"/>
          <w:b/>
          <w:bCs/>
          <w:color w:val="000000"/>
          <w:spacing w:val="-5"/>
          <w:sz w:val="16"/>
          <w:szCs w:val="16"/>
        </w:rPr>
        <w:t xml:space="preserve"> para</w:t>
      </w:r>
      <w:r w:rsidR="00263D98">
        <w:rPr>
          <w:rFonts w:ascii="Arial" w:hAnsi="Arial" w:cs="Arial"/>
          <w:b/>
          <w:bCs/>
          <w:color w:val="000000"/>
          <w:spacing w:val="-5"/>
          <w:sz w:val="16"/>
          <w:szCs w:val="16"/>
        </w:rPr>
        <w:t>graph</w:t>
      </w:r>
      <w:r w:rsidR="00371CF8">
        <w:rPr>
          <w:rFonts w:ascii="Arial" w:hAnsi="Arial" w:cs="Arial"/>
          <w:b/>
          <w:bCs/>
          <w:color w:val="000000"/>
          <w:spacing w:val="-5"/>
          <w:sz w:val="16"/>
          <w:szCs w:val="16"/>
        </w:rPr>
        <w:t xml:space="preserve"> 2</w:t>
      </w:r>
      <w:r>
        <w:rPr>
          <w:rFonts w:ascii="Arial" w:hAnsi="Arial" w:cs="Arial"/>
          <w:b/>
          <w:bCs/>
          <w:color w:val="000000"/>
          <w:spacing w:val="-5"/>
          <w:sz w:val="16"/>
          <w:szCs w:val="16"/>
        </w:rPr>
        <w:t xml:space="preserve"> </w:t>
      </w:r>
    </w:p>
    <w:p w14:paraId="44C3A996" w14:textId="1328CAD8" w:rsidR="00371CF8" w:rsidRPr="00371CF8" w:rsidRDefault="00FC5C1C" w:rsidP="00FC5C1C">
      <w:pPr>
        <w:widowControl w:val="0"/>
        <w:numPr>
          <w:ilvl w:val="0"/>
          <w:numId w:val="3"/>
        </w:numPr>
        <w:shd w:val="clear" w:color="auto" w:fill="FFFFFF"/>
        <w:tabs>
          <w:tab w:val="left" w:pos="350"/>
        </w:tabs>
        <w:autoSpaceDE w:val="0"/>
        <w:autoSpaceDN w:val="0"/>
        <w:adjustRightInd w:val="0"/>
        <w:spacing w:before="182" w:after="0" w:line="182" w:lineRule="exact"/>
        <w:ind w:left="350" w:right="-166" w:hanging="350"/>
        <w:rPr>
          <w:rFonts w:ascii="Arial" w:hAnsi="Arial" w:cs="Arial"/>
          <w:color w:val="000000"/>
          <w:spacing w:val="-9"/>
          <w:sz w:val="16"/>
          <w:szCs w:val="16"/>
        </w:rPr>
      </w:pPr>
      <w:r w:rsidRPr="00371CF8">
        <w:rPr>
          <w:rFonts w:ascii="Arial" w:hAnsi="Arial" w:cs="Arial"/>
          <w:color w:val="000000"/>
          <w:spacing w:val="1"/>
          <w:sz w:val="16"/>
          <w:szCs w:val="16"/>
        </w:rPr>
        <w:t>THE HIRER shall during the period of hiring, be responsible for supervision and security of the premises, protection of the fabric</w:t>
      </w:r>
      <w:r w:rsidRPr="00371CF8">
        <w:rPr>
          <w:rFonts w:ascii="Arial" w:hAnsi="Arial" w:cs="Arial"/>
          <w:color w:val="000000"/>
          <w:spacing w:val="1"/>
          <w:sz w:val="16"/>
          <w:szCs w:val="16"/>
        </w:rPr>
        <w:br/>
      </w:r>
      <w:r w:rsidRPr="00371CF8">
        <w:rPr>
          <w:rFonts w:ascii="Arial" w:hAnsi="Arial" w:cs="Arial"/>
          <w:color w:val="000000"/>
          <w:spacing w:val="4"/>
          <w:sz w:val="16"/>
          <w:szCs w:val="16"/>
        </w:rPr>
        <w:t>and contents f</w:t>
      </w:r>
      <w:r w:rsidR="00624128">
        <w:rPr>
          <w:rFonts w:ascii="Arial" w:hAnsi="Arial" w:cs="Arial"/>
          <w:color w:val="000000"/>
          <w:spacing w:val="4"/>
          <w:sz w:val="16"/>
          <w:szCs w:val="16"/>
        </w:rPr>
        <w:t>r</w:t>
      </w:r>
      <w:r w:rsidRPr="00371CF8">
        <w:rPr>
          <w:rFonts w:ascii="Arial" w:hAnsi="Arial" w:cs="Arial"/>
          <w:color w:val="000000"/>
          <w:spacing w:val="4"/>
          <w:sz w:val="16"/>
          <w:szCs w:val="16"/>
        </w:rPr>
        <w:t>om damage, and the behaviour of all persons using the premises, including proper supervision of car parking</w:t>
      </w:r>
      <w:r w:rsidRPr="00371CF8">
        <w:rPr>
          <w:rFonts w:ascii="Arial" w:hAnsi="Arial" w:cs="Arial"/>
          <w:color w:val="000000"/>
          <w:spacing w:val="4"/>
          <w:sz w:val="16"/>
          <w:szCs w:val="16"/>
        </w:rPr>
        <w:br/>
      </w:r>
      <w:r w:rsidRPr="00371CF8">
        <w:rPr>
          <w:rFonts w:ascii="Arial" w:hAnsi="Arial" w:cs="Arial"/>
          <w:color w:val="000000"/>
          <w:spacing w:val="2"/>
          <w:sz w:val="16"/>
          <w:szCs w:val="16"/>
        </w:rPr>
        <w:t xml:space="preserve">arrangements so as to avoid obstruction of the highway and </w:t>
      </w:r>
      <w:r w:rsidR="005019B5">
        <w:rPr>
          <w:rFonts w:ascii="Arial" w:hAnsi="Arial" w:cs="Arial"/>
          <w:color w:val="000000"/>
          <w:spacing w:val="2"/>
          <w:sz w:val="16"/>
          <w:szCs w:val="16"/>
        </w:rPr>
        <w:t xml:space="preserve">any </w:t>
      </w:r>
      <w:r w:rsidRPr="00371CF8">
        <w:rPr>
          <w:rFonts w:ascii="Arial" w:hAnsi="Arial" w:cs="Arial"/>
          <w:color w:val="000000"/>
          <w:spacing w:val="2"/>
          <w:sz w:val="16"/>
          <w:szCs w:val="16"/>
        </w:rPr>
        <w:t>nuisance to local residents</w:t>
      </w:r>
      <w:r w:rsidR="005019B5">
        <w:rPr>
          <w:rFonts w:ascii="Arial" w:hAnsi="Arial" w:cs="Arial"/>
          <w:color w:val="000000"/>
          <w:spacing w:val="2"/>
          <w:sz w:val="16"/>
          <w:szCs w:val="16"/>
        </w:rPr>
        <w:t xml:space="preserve"> or by reason of the letting</w:t>
      </w:r>
      <w:r w:rsidRPr="00371CF8">
        <w:rPr>
          <w:rFonts w:ascii="Arial" w:hAnsi="Arial" w:cs="Arial"/>
          <w:color w:val="000000"/>
          <w:spacing w:val="2"/>
          <w:sz w:val="16"/>
          <w:szCs w:val="16"/>
        </w:rPr>
        <w:t>. The Contingency fee will be refunded</w:t>
      </w:r>
      <w:r w:rsidR="005019B5">
        <w:rPr>
          <w:rFonts w:ascii="Arial" w:hAnsi="Arial" w:cs="Arial"/>
          <w:color w:val="000000"/>
          <w:spacing w:val="2"/>
          <w:sz w:val="16"/>
          <w:szCs w:val="16"/>
        </w:rPr>
        <w:t xml:space="preserve"> </w:t>
      </w:r>
      <w:r w:rsidRPr="00371CF8">
        <w:rPr>
          <w:rFonts w:ascii="Arial" w:hAnsi="Arial" w:cs="Arial"/>
          <w:color w:val="000000"/>
          <w:sz w:val="16"/>
          <w:szCs w:val="16"/>
        </w:rPr>
        <w:t>subject to there being no loss or damage, and the hall being vacated promptly as agreed and left in a clean and tidy condition (see</w:t>
      </w:r>
      <w:r w:rsidR="00812415">
        <w:rPr>
          <w:rFonts w:ascii="Arial" w:hAnsi="Arial" w:cs="Arial"/>
          <w:color w:val="000000"/>
          <w:sz w:val="16"/>
          <w:szCs w:val="16"/>
        </w:rPr>
        <w:t xml:space="preserve"> below</w:t>
      </w:r>
      <w:r w:rsidR="005019B5">
        <w:rPr>
          <w:rFonts w:ascii="Arial" w:hAnsi="Arial" w:cs="Arial"/>
          <w:color w:val="000000"/>
          <w:sz w:val="16"/>
          <w:szCs w:val="16"/>
        </w:rPr>
        <w:t xml:space="preserve"> </w:t>
      </w:r>
      <w:r w:rsidR="002625EA">
        <w:rPr>
          <w:rFonts w:ascii="Arial" w:hAnsi="Arial" w:cs="Arial"/>
          <w:color w:val="000000"/>
          <w:spacing w:val="-1"/>
          <w:sz w:val="16"/>
          <w:szCs w:val="16"/>
        </w:rPr>
        <w:t xml:space="preserve">Rules for </w:t>
      </w:r>
      <w:proofErr w:type="gramStart"/>
      <w:r w:rsidR="002625EA">
        <w:rPr>
          <w:rFonts w:ascii="Arial" w:hAnsi="Arial" w:cs="Arial"/>
          <w:color w:val="000000"/>
          <w:spacing w:val="-1"/>
          <w:sz w:val="16"/>
          <w:szCs w:val="16"/>
        </w:rPr>
        <w:t>return</w:t>
      </w:r>
      <w:proofErr w:type="gramEnd"/>
      <w:r w:rsidR="002625EA">
        <w:rPr>
          <w:rFonts w:ascii="Arial" w:hAnsi="Arial" w:cs="Arial"/>
          <w:color w:val="000000"/>
          <w:spacing w:val="-1"/>
          <w:sz w:val="16"/>
          <w:szCs w:val="16"/>
        </w:rPr>
        <w:t xml:space="preserve"> of Contingency payment</w:t>
      </w:r>
      <w:r w:rsidRPr="00371CF8">
        <w:rPr>
          <w:rFonts w:ascii="Arial" w:hAnsi="Arial" w:cs="Arial"/>
          <w:color w:val="000000"/>
          <w:spacing w:val="-1"/>
          <w:sz w:val="16"/>
          <w:szCs w:val="16"/>
        </w:rPr>
        <w:t>). If the cost of making good breakages or damage to the premises or equipment is in excess of the contingency fee, the</w:t>
      </w:r>
      <w:r w:rsidR="002625EA">
        <w:rPr>
          <w:rFonts w:ascii="Arial" w:hAnsi="Arial" w:cs="Arial"/>
          <w:color w:val="000000"/>
          <w:spacing w:val="-1"/>
          <w:sz w:val="16"/>
          <w:szCs w:val="16"/>
        </w:rPr>
        <w:t xml:space="preserve"> </w:t>
      </w:r>
      <w:r w:rsidRPr="00371CF8">
        <w:rPr>
          <w:rFonts w:ascii="Arial" w:hAnsi="Arial" w:cs="Arial"/>
          <w:color w:val="000000"/>
          <w:spacing w:val="3"/>
          <w:sz w:val="16"/>
          <w:szCs w:val="16"/>
        </w:rPr>
        <w:t xml:space="preserve">difference shall be paid by the Hirer. Refund of the Contingency fee will be returned by </w:t>
      </w:r>
      <w:r w:rsidR="00587610">
        <w:rPr>
          <w:rFonts w:ascii="Arial" w:hAnsi="Arial" w:cs="Arial"/>
          <w:color w:val="000000"/>
          <w:spacing w:val="3"/>
          <w:sz w:val="16"/>
          <w:szCs w:val="16"/>
        </w:rPr>
        <w:t>bank transfer,</w:t>
      </w:r>
      <w:r w:rsidR="004D21E2">
        <w:rPr>
          <w:rFonts w:ascii="Arial" w:hAnsi="Arial" w:cs="Arial"/>
          <w:color w:val="000000"/>
          <w:spacing w:val="3"/>
          <w:sz w:val="16"/>
          <w:szCs w:val="16"/>
        </w:rPr>
        <w:t xml:space="preserve"> </w:t>
      </w:r>
      <w:r w:rsidRPr="00371CF8">
        <w:rPr>
          <w:rFonts w:ascii="Arial" w:hAnsi="Arial" w:cs="Arial"/>
          <w:color w:val="000000"/>
          <w:spacing w:val="3"/>
          <w:sz w:val="16"/>
          <w:szCs w:val="16"/>
        </w:rPr>
        <w:t xml:space="preserve">cash or cheque, within </w:t>
      </w:r>
      <w:r w:rsidR="00B87C23">
        <w:rPr>
          <w:rFonts w:ascii="Arial" w:hAnsi="Arial" w:cs="Arial"/>
          <w:color w:val="000000"/>
          <w:spacing w:val="3"/>
          <w:sz w:val="16"/>
          <w:szCs w:val="16"/>
        </w:rPr>
        <w:t>7 days</w:t>
      </w:r>
      <w:r w:rsidRPr="00371CF8">
        <w:rPr>
          <w:rFonts w:ascii="Arial" w:hAnsi="Arial" w:cs="Arial"/>
          <w:color w:val="000000"/>
          <w:spacing w:val="3"/>
          <w:sz w:val="16"/>
          <w:szCs w:val="16"/>
        </w:rPr>
        <w:t xml:space="preserve"> in the</w:t>
      </w:r>
      <w:r w:rsidR="002625EA">
        <w:rPr>
          <w:rFonts w:ascii="Arial" w:hAnsi="Arial" w:cs="Arial"/>
          <w:color w:val="000000"/>
          <w:spacing w:val="3"/>
          <w:sz w:val="16"/>
          <w:szCs w:val="16"/>
        </w:rPr>
        <w:t xml:space="preserve"> </w:t>
      </w:r>
      <w:r w:rsidRPr="00371CF8">
        <w:rPr>
          <w:rFonts w:ascii="Arial" w:hAnsi="Arial" w:cs="Arial"/>
          <w:color w:val="000000"/>
          <w:sz w:val="16"/>
          <w:szCs w:val="16"/>
        </w:rPr>
        <w:t>same manner it was paid, to the named hirer</w:t>
      </w:r>
      <w:r w:rsidR="00371CF8" w:rsidRPr="00371CF8">
        <w:rPr>
          <w:rFonts w:ascii="Arial" w:hAnsi="Arial" w:cs="Arial"/>
          <w:color w:val="000000"/>
          <w:sz w:val="16"/>
          <w:szCs w:val="16"/>
        </w:rPr>
        <w:t xml:space="preserve"> in para 6</w:t>
      </w:r>
      <w:r w:rsidRPr="00371CF8">
        <w:rPr>
          <w:rFonts w:ascii="Arial" w:hAnsi="Arial" w:cs="Arial"/>
          <w:color w:val="000000"/>
          <w:sz w:val="16"/>
          <w:szCs w:val="16"/>
        </w:rPr>
        <w:t>. Cheques will be sent to the address as detailed on the hiring</w:t>
      </w:r>
      <w:r w:rsidR="00371CF8" w:rsidRPr="00371CF8">
        <w:rPr>
          <w:rFonts w:ascii="Arial" w:hAnsi="Arial" w:cs="Arial"/>
          <w:color w:val="000000"/>
          <w:sz w:val="16"/>
          <w:szCs w:val="16"/>
        </w:rPr>
        <w:t xml:space="preserve"> agreement.</w:t>
      </w:r>
    </w:p>
    <w:p w14:paraId="214DC21A" w14:textId="77777777" w:rsidR="00FC5C1C" w:rsidRPr="00371CF8" w:rsidRDefault="00371CF8" w:rsidP="00FC5C1C">
      <w:pPr>
        <w:widowControl w:val="0"/>
        <w:numPr>
          <w:ilvl w:val="0"/>
          <w:numId w:val="3"/>
        </w:numPr>
        <w:shd w:val="clear" w:color="auto" w:fill="FFFFFF"/>
        <w:tabs>
          <w:tab w:val="left" w:pos="350"/>
        </w:tabs>
        <w:autoSpaceDE w:val="0"/>
        <w:autoSpaceDN w:val="0"/>
        <w:adjustRightInd w:val="0"/>
        <w:spacing w:before="182" w:after="0" w:line="182" w:lineRule="exact"/>
        <w:ind w:left="350" w:right="-166" w:hanging="350"/>
        <w:rPr>
          <w:rFonts w:ascii="Arial" w:hAnsi="Arial" w:cs="Arial"/>
          <w:color w:val="000000"/>
          <w:spacing w:val="-9"/>
          <w:sz w:val="16"/>
          <w:szCs w:val="16"/>
        </w:rPr>
      </w:pPr>
      <w:r>
        <w:rPr>
          <w:rFonts w:ascii="Arial" w:hAnsi="Arial" w:cs="Arial"/>
          <w:color w:val="000000"/>
          <w:sz w:val="16"/>
          <w:szCs w:val="16"/>
        </w:rPr>
        <w:t>T</w:t>
      </w:r>
      <w:r w:rsidR="00FC5C1C" w:rsidRPr="00371CF8">
        <w:rPr>
          <w:rFonts w:ascii="Arial" w:hAnsi="Arial" w:cs="Arial"/>
          <w:color w:val="000000"/>
          <w:sz w:val="16"/>
          <w:szCs w:val="16"/>
        </w:rPr>
        <w:t>HE HIRER shall be responsible for obtaining any local authority or other licences necessary in connection with the booking, other</w:t>
      </w:r>
      <w:r w:rsidR="00FC5C1C" w:rsidRPr="00371CF8">
        <w:rPr>
          <w:rFonts w:ascii="Arial" w:hAnsi="Arial" w:cs="Arial"/>
          <w:color w:val="000000"/>
          <w:sz w:val="16"/>
          <w:szCs w:val="16"/>
        </w:rPr>
        <w:br/>
        <w:t>than those (if any) already held by the HMC.</w:t>
      </w:r>
    </w:p>
    <w:p w14:paraId="3F1C146C" w14:textId="77777777" w:rsidR="00FC5C1C" w:rsidRPr="009423F6" w:rsidRDefault="00FC5C1C" w:rsidP="00FC5C1C">
      <w:pPr>
        <w:widowControl w:val="0"/>
        <w:numPr>
          <w:ilvl w:val="0"/>
          <w:numId w:val="3"/>
        </w:numPr>
        <w:shd w:val="clear" w:color="auto" w:fill="FFFFFF"/>
        <w:tabs>
          <w:tab w:val="left" w:pos="350"/>
        </w:tabs>
        <w:autoSpaceDE w:val="0"/>
        <w:autoSpaceDN w:val="0"/>
        <w:adjustRightInd w:val="0"/>
        <w:spacing w:before="187" w:after="0" w:line="182" w:lineRule="exact"/>
        <w:ind w:left="350" w:hanging="350"/>
        <w:rPr>
          <w:rFonts w:ascii="Arial" w:hAnsi="Arial" w:cs="Arial"/>
          <w:color w:val="000000"/>
          <w:spacing w:val="-9"/>
          <w:sz w:val="16"/>
          <w:szCs w:val="16"/>
        </w:rPr>
      </w:pPr>
      <w:r w:rsidRPr="009423F6">
        <w:rPr>
          <w:rFonts w:ascii="Arial" w:hAnsi="Arial" w:cs="Arial"/>
          <w:color w:val="000000"/>
          <w:sz w:val="16"/>
          <w:szCs w:val="16"/>
        </w:rPr>
        <w:t xml:space="preserve">THE HIRER shall be responsible for making adequate arrangements to insure against any </w:t>
      </w:r>
      <w:proofErr w:type="gramStart"/>
      <w:r w:rsidRPr="009423F6">
        <w:rPr>
          <w:rFonts w:ascii="Arial" w:hAnsi="Arial" w:cs="Arial"/>
          <w:color w:val="000000"/>
          <w:sz w:val="16"/>
          <w:szCs w:val="16"/>
        </w:rPr>
        <w:t>third party</w:t>
      </w:r>
      <w:proofErr w:type="gramEnd"/>
      <w:r w:rsidRPr="009423F6">
        <w:rPr>
          <w:rFonts w:ascii="Arial" w:hAnsi="Arial" w:cs="Arial"/>
          <w:color w:val="000000"/>
          <w:sz w:val="16"/>
          <w:szCs w:val="16"/>
        </w:rPr>
        <w:t xml:space="preserve"> claims which may lie against</w:t>
      </w:r>
      <w:r w:rsidRPr="009423F6">
        <w:rPr>
          <w:rFonts w:ascii="Arial" w:hAnsi="Arial" w:cs="Arial"/>
          <w:color w:val="000000"/>
          <w:sz w:val="16"/>
          <w:szCs w:val="16"/>
        </w:rPr>
        <w:br/>
        <w:t>the Hirer or his/her organisation whilst using the premises.</w:t>
      </w:r>
    </w:p>
    <w:p w14:paraId="334836D2" w14:textId="77777777" w:rsidR="00FC5C1C" w:rsidRPr="009423F6" w:rsidRDefault="00FC5C1C" w:rsidP="00FC5C1C">
      <w:pPr>
        <w:widowControl w:val="0"/>
        <w:numPr>
          <w:ilvl w:val="0"/>
          <w:numId w:val="3"/>
        </w:numPr>
        <w:shd w:val="clear" w:color="auto" w:fill="FFFFFF"/>
        <w:tabs>
          <w:tab w:val="left" w:pos="350"/>
        </w:tabs>
        <w:autoSpaceDE w:val="0"/>
        <w:autoSpaceDN w:val="0"/>
        <w:adjustRightInd w:val="0"/>
        <w:spacing w:before="178" w:after="0" w:line="187" w:lineRule="exact"/>
        <w:ind w:left="350" w:hanging="350"/>
        <w:rPr>
          <w:rFonts w:ascii="Arial" w:hAnsi="Arial" w:cs="Arial"/>
          <w:color w:val="000000"/>
          <w:spacing w:val="-8"/>
          <w:sz w:val="16"/>
          <w:szCs w:val="16"/>
        </w:rPr>
      </w:pPr>
      <w:r w:rsidRPr="009423F6">
        <w:rPr>
          <w:rFonts w:ascii="Arial" w:hAnsi="Arial" w:cs="Arial"/>
          <w:color w:val="000000"/>
          <w:spacing w:val="1"/>
          <w:sz w:val="16"/>
          <w:szCs w:val="16"/>
        </w:rPr>
        <w:t>THE HIRER shall be responsible for the observance of all regulations affecting the premises imposed by the Licensing Justices,</w:t>
      </w:r>
      <w:r w:rsidRPr="009423F6">
        <w:rPr>
          <w:rFonts w:ascii="Arial" w:hAnsi="Arial" w:cs="Arial"/>
          <w:color w:val="000000"/>
          <w:spacing w:val="1"/>
          <w:sz w:val="16"/>
          <w:szCs w:val="16"/>
        </w:rPr>
        <w:br/>
      </w:r>
      <w:r w:rsidRPr="009423F6">
        <w:rPr>
          <w:rFonts w:ascii="Arial" w:hAnsi="Arial" w:cs="Arial"/>
          <w:color w:val="000000"/>
          <w:sz w:val="16"/>
          <w:szCs w:val="16"/>
        </w:rPr>
        <w:t>the Fire Authority, the Local Authority or otherwise.</w:t>
      </w:r>
    </w:p>
    <w:p w14:paraId="746BE9FB" w14:textId="77777777" w:rsidR="00FC5C1C" w:rsidRPr="009423F6" w:rsidRDefault="00FC5C1C" w:rsidP="00FC5C1C">
      <w:pPr>
        <w:widowControl w:val="0"/>
        <w:numPr>
          <w:ilvl w:val="0"/>
          <w:numId w:val="3"/>
        </w:numPr>
        <w:shd w:val="clear" w:color="auto" w:fill="FFFFFF"/>
        <w:tabs>
          <w:tab w:val="left" w:pos="350"/>
        </w:tabs>
        <w:autoSpaceDE w:val="0"/>
        <w:autoSpaceDN w:val="0"/>
        <w:adjustRightInd w:val="0"/>
        <w:spacing w:before="173" w:after="0" w:line="187" w:lineRule="exact"/>
        <w:ind w:left="350" w:hanging="350"/>
        <w:rPr>
          <w:rFonts w:ascii="Arial" w:hAnsi="Arial" w:cs="Arial"/>
          <w:color w:val="000000"/>
          <w:spacing w:val="-9"/>
          <w:sz w:val="16"/>
          <w:szCs w:val="16"/>
        </w:rPr>
      </w:pPr>
      <w:r w:rsidRPr="009423F6">
        <w:rPr>
          <w:rFonts w:ascii="Arial" w:hAnsi="Arial" w:cs="Arial"/>
          <w:color w:val="000000"/>
          <w:sz w:val="16"/>
          <w:szCs w:val="16"/>
        </w:rPr>
        <w:t>THE HIRER shall not sub-let or use the premises for any unlawful purpose or in any unlawful way or do anything or bring onto the</w:t>
      </w:r>
      <w:r w:rsidRPr="009423F6">
        <w:rPr>
          <w:rFonts w:ascii="Arial" w:hAnsi="Arial" w:cs="Arial"/>
          <w:color w:val="000000"/>
          <w:sz w:val="16"/>
          <w:szCs w:val="16"/>
        </w:rPr>
        <w:br/>
        <w:t>premises anything which may endanger the premises, their users, or any insurance policies relating thereto. Change of use of the</w:t>
      </w:r>
      <w:r w:rsidRPr="009423F6">
        <w:rPr>
          <w:rFonts w:ascii="Arial" w:hAnsi="Arial" w:cs="Arial"/>
          <w:color w:val="000000"/>
          <w:sz w:val="16"/>
          <w:szCs w:val="16"/>
        </w:rPr>
        <w:br/>
        <w:t>Hall after application is not permitted, neither is the transfer of hire to another person or group.</w:t>
      </w:r>
    </w:p>
    <w:p w14:paraId="6AFC3E43" w14:textId="77777777" w:rsidR="00FC5C1C" w:rsidRPr="009423F6" w:rsidRDefault="00FC5C1C" w:rsidP="00FC5C1C">
      <w:pPr>
        <w:widowControl w:val="0"/>
        <w:numPr>
          <w:ilvl w:val="0"/>
          <w:numId w:val="3"/>
        </w:numPr>
        <w:shd w:val="clear" w:color="auto" w:fill="FFFFFF"/>
        <w:tabs>
          <w:tab w:val="left" w:pos="350"/>
        </w:tabs>
        <w:autoSpaceDE w:val="0"/>
        <w:autoSpaceDN w:val="0"/>
        <w:adjustRightInd w:val="0"/>
        <w:spacing w:before="178" w:after="0" w:line="182" w:lineRule="exact"/>
        <w:ind w:left="350" w:hanging="350"/>
        <w:rPr>
          <w:rFonts w:ascii="Arial" w:hAnsi="Arial" w:cs="Arial"/>
          <w:color w:val="000000"/>
          <w:spacing w:val="-12"/>
          <w:sz w:val="16"/>
          <w:szCs w:val="16"/>
        </w:rPr>
      </w:pPr>
      <w:r w:rsidRPr="009423F6">
        <w:rPr>
          <w:rFonts w:ascii="Arial" w:hAnsi="Arial" w:cs="Arial"/>
          <w:color w:val="000000"/>
          <w:sz w:val="16"/>
          <w:szCs w:val="16"/>
        </w:rPr>
        <w:t>THE HIRER shall indemnify the HMC in respect of the cost of repair of any damage done to any part of the premises including the</w:t>
      </w:r>
      <w:r w:rsidRPr="009423F6">
        <w:rPr>
          <w:rFonts w:ascii="Arial" w:hAnsi="Arial" w:cs="Arial"/>
          <w:color w:val="000000"/>
          <w:sz w:val="16"/>
          <w:szCs w:val="16"/>
        </w:rPr>
        <w:br/>
      </w:r>
      <w:r w:rsidR="00371CF8" w:rsidRPr="009423F6">
        <w:rPr>
          <w:rFonts w:ascii="Arial" w:hAnsi="Arial" w:cs="Arial"/>
          <w:color w:val="000000"/>
          <w:spacing w:val="2"/>
          <w:sz w:val="16"/>
          <w:szCs w:val="16"/>
        </w:rPr>
        <w:t>c</w:t>
      </w:r>
      <w:r w:rsidR="00E75D33">
        <w:rPr>
          <w:rFonts w:ascii="Arial" w:hAnsi="Arial" w:cs="Arial"/>
          <w:color w:val="000000"/>
          <w:spacing w:val="2"/>
          <w:sz w:val="16"/>
          <w:szCs w:val="16"/>
        </w:rPr>
        <w:t>u</w:t>
      </w:r>
      <w:r w:rsidR="00371CF8" w:rsidRPr="009423F6">
        <w:rPr>
          <w:rFonts w:ascii="Arial" w:hAnsi="Arial" w:cs="Arial"/>
          <w:color w:val="000000"/>
          <w:spacing w:val="2"/>
          <w:sz w:val="16"/>
          <w:szCs w:val="16"/>
        </w:rPr>
        <w:t>rtilage</w:t>
      </w:r>
      <w:r w:rsidRPr="009423F6">
        <w:rPr>
          <w:rFonts w:ascii="Arial" w:hAnsi="Arial" w:cs="Arial"/>
          <w:color w:val="000000"/>
          <w:spacing w:val="2"/>
          <w:sz w:val="16"/>
          <w:szCs w:val="16"/>
        </w:rPr>
        <w:t xml:space="preserve"> thereof or the contents of the building during or as a result of a booking and in respect of any liability to third parties or</w:t>
      </w:r>
      <w:r w:rsidRPr="009423F6">
        <w:rPr>
          <w:rFonts w:ascii="Arial" w:hAnsi="Arial" w:cs="Arial"/>
          <w:color w:val="000000"/>
          <w:spacing w:val="2"/>
          <w:sz w:val="16"/>
          <w:szCs w:val="16"/>
        </w:rPr>
        <w:br/>
      </w:r>
      <w:r w:rsidRPr="009423F6">
        <w:rPr>
          <w:rFonts w:ascii="Arial" w:hAnsi="Arial" w:cs="Arial"/>
          <w:color w:val="000000"/>
          <w:sz w:val="16"/>
          <w:szCs w:val="16"/>
        </w:rPr>
        <w:t>otherwise arising out of the use of the premises pursuant to the booking.</w:t>
      </w:r>
    </w:p>
    <w:p w14:paraId="69ED88BF" w14:textId="77777777" w:rsidR="00FC5C1C" w:rsidRPr="009423F6" w:rsidRDefault="00FC5C1C" w:rsidP="00FC5C1C">
      <w:pPr>
        <w:widowControl w:val="0"/>
        <w:numPr>
          <w:ilvl w:val="0"/>
          <w:numId w:val="3"/>
        </w:numPr>
        <w:shd w:val="clear" w:color="auto" w:fill="FFFFFF"/>
        <w:tabs>
          <w:tab w:val="left" w:pos="350"/>
        </w:tabs>
        <w:autoSpaceDE w:val="0"/>
        <w:autoSpaceDN w:val="0"/>
        <w:adjustRightInd w:val="0"/>
        <w:spacing w:before="187" w:after="0" w:line="240" w:lineRule="auto"/>
        <w:rPr>
          <w:rFonts w:ascii="Arial" w:hAnsi="Arial" w:cs="Arial"/>
          <w:color w:val="000000"/>
          <w:spacing w:val="-9"/>
          <w:sz w:val="16"/>
          <w:szCs w:val="16"/>
        </w:rPr>
      </w:pPr>
      <w:r w:rsidRPr="009423F6">
        <w:rPr>
          <w:rFonts w:ascii="Arial" w:hAnsi="Arial" w:cs="Arial"/>
          <w:color w:val="000000"/>
          <w:sz w:val="16"/>
          <w:szCs w:val="16"/>
        </w:rPr>
        <w:t>THE HIRER shall use the land surrounding the Hall on such condition as may be determined by the HMC.</w:t>
      </w:r>
    </w:p>
    <w:p w14:paraId="58A403B1" w14:textId="77777777" w:rsidR="00FC5C1C" w:rsidRPr="009423F6" w:rsidRDefault="00FC5C1C" w:rsidP="00361E66">
      <w:pPr>
        <w:widowControl w:val="0"/>
        <w:numPr>
          <w:ilvl w:val="0"/>
          <w:numId w:val="3"/>
        </w:numPr>
        <w:shd w:val="clear" w:color="auto" w:fill="FFFFFF"/>
        <w:tabs>
          <w:tab w:val="left" w:pos="350"/>
        </w:tabs>
        <w:autoSpaceDE w:val="0"/>
        <w:autoSpaceDN w:val="0"/>
        <w:adjustRightInd w:val="0"/>
        <w:spacing w:before="173" w:after="0" w:line="192" w:lineRule="exact"/>
        <w:ind w:left="350" w:right="-166" w:hanging="350"/>
        <w:rPr>
          <w:rFonts w:ascii="Arial" w:hAnsi="Arial" w:cs="Arial"/>
          <w:color w:val="000000"/>
          <w:spacing w:val="-9"/>
          <w:sz w:val="16"/>
          <w:szCs w:val="16"/>
        </w:rPr>
      </w:pPr>
      <w:r w:rsidRPr="009423F6">
        <w:rPr>
          <w:rFonts w:ascii="Arial" w:hAnsi="Arial" w:cs="Arial"/>
          <w:color w:val="000000"/>
          <w:spacing w:val="1"/>
          <w:sz w:val="16"/>
          <w:szCs w:val="16"/>
        </w:rPr>
        <w:t xml:space="preserve">THE HIRER shall, if selling goods on the premises, comply with all relevant fair trading laws and any local code of practice </w:t>
      </w:r>
      <w:proofErr w:type="gramStart"/>
      <w:r w:rsidRPr="009423F6">
        <w:rPr>
          <w:rFonts w:ascii="Arial" w:hAnsi="Arial" w:cs="Arial"/>
          <w:color w:val="000000"/>
          <w:spacing w:val="1"/>
          <w:sz w:val="16"/>
          <w:szCs w:val="16"/>
        </w:rPr>
        <w:t>i</w:t>
      </w:r>
      <w:r w:rsidR="00361E66">
        <w:rPr>
          <w:rFonts w:ascii="Arial" w:hAnsi="Arial" w:cs="Arial"/>
          <w:color w:val="000000"/>
          <w:spacing w:val="1"/>
          <w:sz w:val="16"/>
          <w:szCs w:val="16"/>
        </w:rPr>
        <w:t>s</w:t>
      </w:r>
      <w:r w:rsidRPr="009423F6">
        <w:rPr>
          <w:rFonts w:ascii="Arial" w:hAnsi="Arial" w:cs="Arial"/>
          <w:color w:val="000000"/>
          <w:spacing w:val="1"/>
          <w:sz w:val="16"/>
          <w:szCs w:val="16"/>
        </w:rPr>
        <w:t>sued</w:t>
      </w:r>
      <w:r w:rsidR="007B613B">
        <w:rPr>
          <w:rFonts w:ascii="Arial" w:hAnsi="Arial" w:cs="Arial"/>
          <w:color w:val="000000"/>
          <w:spacing w:val="1"/>
          <w:sz w:val="16"/>
          <w:szCs w:val="16"/>
        </w:rPr>
        <w:t xml:space="preserve">  </w:t>
      </w:r>
      <w:r w:rsidRPr="009423F6">
        <w:rPr>
          <w:rFonts w:ascii="Arial" w:hAnsi="Arial" w:cs="Arial"/>
          <w:color w:val="000000"/>
          <w:spacing w:val="-1"/>
          <w:sz w:val="16"/>
          <w:szCs w:val="16"/>
        </w:rPr>
        <w:t>in</w:t>
      </w:r>
      <w:proofErr w:type="gramEnd"/>
      <w:r w:rsidRPr="009423F6">
        <w:rPr>
          <w:rFonts w:ascii="Arial" w:hAnsi="Arial" w:cs="Arial"/>
          <w:color w:val="000000"/>
          <w:spacing w:val="-1"/>
          <w:sz w:val="16"/>
          <w:szCs w:val="16"/>
        </w:rPr>
        <w:t xml:space="preserve"> connection with such sales.</w:t>
      </w:r>
    </w:p>
    <w:p w14:paraId="272E8441" w14:textId="77777777" w:rsidR="00FC5C1C" w:rsidRPr="009423F6" w:rsidRDefault="00FC5C1C" w:rsidP="00FC5C1C">
      <w:pPr>
        <w:widowControl w:val="0"/>
        <w:numPr>
          <w:ilvl w:val="0"/>
          <w:numId w:val="3"/>
        </w:numPr>
        <w:shd w:val="clear" w:color="auto" w:fill="FFFFFF"/>
        <w:tabs>
          <w:tab w:val="left" w:pos="350"/>
        </w:tabs>
        <w:autoSpaceDE w:val="0"/>
        <w:autoSpaceDN w:val="0"/>
        <w:adjustRightInd w:val="0"/>
        <w:spacing w:before="173" w:after="0" w:line="187" w:lineRule="exact"/>
        <w:ind w:left="350" w:hanging="350"/>
        <w:rPr>
          <w:rFonts w:ascii="Arial" w:hAnsi="Arial" w:cs="Arial"/>
          <w:color w:val="000000"/>
          <w:spacing w:val="-9"/>
          <w:sz w:val="16"/>
          <w:szCs w:val="16"/>
        </w:rPr>
      </w:pPr>
      <w:r w:rsidRPr="009423F6">
        <w:rPr>
          <w:rFonts w:ascii="Arial" w:hAnsi="Arial" w:cs="Arial"/>
          <w:color w:val="000000"/>
          <w:spacing w:val="4"/>
          <w:sz w:val="16"/>
          <w:szCs w:val="16"/>
        </w:rPr>
        <w:t>THE HIRER acknowledges that no tenancy is intended to be created between the HMC and the Hirer and no relationship of</w:t>
      </w:r>
      <w:r w:rsidRPr="009423F6">
        <w:rPr>
          <w:rFonts w:ascii="Arial" w:hAnsi="Arial" w:cs="Arial"/>
          <w:color w:val="000000"/>
          <w:spacing w:val="4"/>
          <w:sz w:val="16"/>
          <w:szCs w:val="16"/>
        </w:rPr>
        <w:br/>
      </w:r>
      <w:r w:rsidRPr="009423F6">
        <w:rPr>
          <w:rFonts w:ascii="Arial" w:hAnsi="Arial" w:cs="Arial"/>
          <w:color w:val="000000"/>
          <w:sz w:val="16"/>
          <w:szCs w:val="16"/>
        </w:rPr>
        <w:t>landlord and tenant exists between them.</w:t>
      </w:r>
    </w:p>
    <w:p w14:paraId="3E947B1E" w14:textId="77777777" w:rsidR="00FC5C1C" w:rsidRPr="00EF20FA" w:rsidRDefault="00FC5C1C" w:rsidP="00FC5C1C">
      <w:pPr>
        <w:widowControl w:val="0"/>
        <w:numPr>
          <w:ilvl w:val="0"/>
          <w:numId w:val="3"/>
        </w:numPr>
        <w:shd w:val="clear" w:color="auto" w:fill="FFFFFF"/>
        <w:tabs>
          <w:tab w:val="left" w:pos="350"/>
        </w:tabs>
        <w:autoSpaceDE w:val="0"/>
        <w:autoSpaceDN w:val="0"/>
        <w:adjustRightInd w:val="0"/>
        <w:spacing w:before="178" w:after="0" w:line="182" w:lineRule="exact"/>
        <w:ind w:left="350" w:hanging="350"/>
        <w:rPr>
          <w:rFonts w:ascii="Arial" w:hAnsi="Arial" w:cs="Arial"/>
          <w:color w:val="000000"/>
          <w:spacing w:val="-9"/>
          <w:sz w:val="16"/>
          <w:szCs w:val="16"/>
        </w:rPr>
      </w:pPr>
      <w:r w:rsidRPr="009423F6">
        <w:rPr>
          <w:rFonts w:ascii="Arial" w:hAnsi="Arial" w:cs="Arial"/>
          <w:color w:val="000000"/>
          <w:sz w:val="16"/>
          <w:szCs w:val="16"/>
        </w:rPr>
        <w:t>The HMC reserves the right to terminate, without refund of any charge, any booking at any time where it is considered that the Hall</w:t>
      </w:r>
      <w:r w:rsidRPr="009423F6">
        <w:rPr>
          <w:rFonts w:ascii="Arial" w:hAnsi="Arial" w:cs="Arial"/>
          <w:color w:val="000000"/>
          <w:sz w:val="16"/>
          <w:szCs w:val="16"/>
        </w:rPr>
        <w:br/>
        <w:t>is not being used in a reasonable manner. The HMC reserves the right for its members and its agents the right of entry to the Hall</w:t>
      </w:r>
      <w:r w:rsidRPr="009423F6">
        <w:rPr>
          <w:rFonts w:ascii="Arial" w:hAnsi="Arial" w:cs="Arial"/>
          <w:color w:val="000000"/>
          <w:sz w:val="16"/>
          <w:szCs w:val="16"/>
        </w:rPr>
        <w:br/>
      </w:r>
      <w:r w:rsidRPr="009423F6">
        <w:rPr>
          <w:rFonts w:ascii="Arial" w:hAnsi="Arial" w:cs="Arial"/>
          <w:color w:val="000000"/>
          <w:spacing w:val="6"/>
          <w:sz w:val="16"/>
          <w:szCs w:val="16"/>
        </w:rPr>
        <w:t>and any rooms therein at all times.</w:t>
      </w:r>
      <w:r w:rsidR="002625EA">
        <w:rPr>
          <w:rFonts w:ascii="Arial" w:hAnsi="Arial" w:cs="Arial"/>
          <w:color w:val="000000"/>
          <w:spacing w:val="6"/>
          <w:sz w:val="16"/>
          <w:szCs w:val="16"/>
        </w:rPr>
        <w:t xml:space="preserve"> </w:t>
      </w:r>
      <w:r w:rsidRPr="009423F6">
        <w:rPr>
          <w:rFonts w:ascii="Arial" w:hAnsi="Arial" w:cs="Arial"/>
          <w:color w:val="000000"/>
          <w:spacing w:val="6"/>
          <w:sz w:val="16"/>
          <w:szCs w:val="16"/>
        </w:rPr>
        <w:t>The HMC reserves the right to amend these conditions at any time,</w:t>
      </w:r>
      <w:r w:rsidR="002625EA">
        <w:rPr>
          <w:rFonts w:ascii="Arial" w:hAnsi="Arial" w:cs="Arial"/>
          <w:color w:val="000000"/>
          <w:spacing w:val="6"/>
          <w:sz w:val="16"/>
          <w:szCs w:val="16"/>
        </w:rPr>
        <w:t xml:space="preserve"> a</w:t>
      </w:r>
      <w:r w:rsidRPr="009423F6">
        <w:rPr>
          <w:rFonts w:ascii="Arial" w:hAnsi="Arial" w:cs="Arial"/>
          <w:color w:val="000000"/>
          <w:spacing w:val="6"/>
          <w:sz w:val="16"/>
          <w:szCs w:val="16"/>
        </w:rPr>
        <w:t>nd the amended</w:t>
      </w:r>
      <w:r w:rsidRPr="009423F6">
        <w:rPr>
          <w:rFonts w:ascii="Arial" w:hAnsi="Arial" w:cs="Arial"/>
          <w:color w:val="000000"/>
          <w:spacing w:val="6"/>
          <w:sz w:val="16"/>
          <w:szCs w:val="16"/>
        </w:rPr>
        <w:br/>
      </w:r>
      <w:r>
        <w:rPr>
          <w:rFonts w:ascii="Arial" w:hAnsi="Arial" w:cs="Arial"/>
          <w:color w:val="000000"/>
          <w:sz w:val="16"/>
          <w:szCs w:val="16"/>
        </w:rPr>
        <w:t xml:space="preserve">conditions shall apply to any subsequent use of the Hall. </w:t>
      </w:r>
    </w:p>
    <w:p w14:paraId="61440F01" w14:textId="77777777" w:rsidR="00725580" w:rsidRPr="009D6BAF"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u w:val="single"/>
        </w:rPr>
      </w:pPr>
      <w:r w:rsidRPr="009D6BAF">
        <w:rPr>
          <w:rFonts w:ascii="Arial" w:hAnsi="Arial" w:cs="Arial"/>
          <w:b/>
          <w:bCs/>
          <w:noProof/>
          <w:sz w:val="16"/>
          <w:szCs w:val="16"/>
          <w:u w:val="single"/>
        </w:rPr>
        <w:t>Rules for Return of Contingency Payment</w:t>
      </w:r>
      <w:r w:rsidR="00850DBF" w:rsidRPr="009D6BAF">
        <w:rPr>
          <w:rFonts w:ascii="Arial" w:hAnsi="Arial" w:cs="Arial"/>
          <w:b/>
          <w:bCs/>
          <w:noProof/>
          <w:sz w:val="16"/>
          <w:szCs w:val="16"/>
          <w:u w:val="single"/>
        </w:rPr>
        <w:t xml:space="preserve"> - Failure to comply with these rules will jeopardise the return of the contingency fee. </w:t>
      </w:r>
    </w:p>
    <w:p w14:paraId="0B0082CA"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The parts of the Hall you have used must</w:t>
      </w:r>
      <w:r w:rsidR="00FD29FA">
        <w:rPr>
          <w:rFonts w:ascii="Arial" w:hAnsi="Arial" w:cs="Arial"/>
          <w:b/>
          <w:bCs/>
          <w:noProof/>
          <w:sz w:val="16"/>
          <w:szCs w:val="16"/>
        </w:rPr>
        <w:t xml:space="preserve"> be left</w:t>
      </w:r>
      <w:r w:rsidRPr="00A00E4C">
        <w:rPr>
          <w:rFonts w:ascii="Arial" w:hAnsi="Arial" w:cs="Arial"/>
          <w:b/>
          <w:bCs/>
          <w:noProof/>
          <w:sz w:val="16"/>
          <w:szCs w:val="16"/>
        </w:rPr>
        <w:t xml:space="preserve"> in a clean, tidy and undamaged condition.  (Caretakers and Cleaners time is expensive, and the more they have to do after you leave the Hall, the greater the amount of contingency fee we may retain)</w:t>
      </w:r>
    </w:p>
    <w:p w14:paraId="6926772F" w14:textId="25E4CD1D" w:rsidR="007F20CF"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The Hall must be vacated at the agreed time</w:t>
      </w:r>
      <w:r w:rsidR="003536D5">
        <w:rPr>
          <w:rFonts w:ascii="Arial" w:hAnsi="Arial" w:cs="Arial"/>
          <w:b/>
          <w:bCs/>
          <w:noProof/>
          <w:sz w:val="16"/>
          <w:szCs w:val="16"/>
        </w:rPr>
        <w:t xml:space="preserve"> as per</w:t>
      </w:r>
      <w:r w:rsidR="007F20CF">
        <w:rPr>
          <w:rFonts w:ascii="Arial" w:hAnsi="Arial" w:cs="Arial"/>
          <w:b/>
          <w:bCs/>
          <w:noProof/>
          <w:sz w:val="16"/>
          <w:szCs w:val="16"/>
        </w:rPr>
        <w:t xml:space="preserve"> hiring agreement</w:t>
      </w:r>
      <w:r w:rsidR="003536D5">
        <w:rPr>
          <w:rFonts w:ascii="Arial" w:hAnsi="Arial" w:cs="Arial"/>
          <w:b/>
          <w:bCs/>
          <w:noProof/>
          <w:sz w:val="16"/>
          <w:szCs w:val="16"/>
        </w:rPr>
        <w:t xml:space="preserve"> para 2,</w:t>
      </w:r>
      <w:r w:rsidRPr="00A00E4C">
        <w:rPr>
          <w:rFonts w:ascii="Arial" w:hAnsi="Arial" w:cs="Arial"/>
          <w:b/>
          <w:bCs/>
          <w:noProof/>
          <w:sz w:val="16"/>
          <w:szCs w:val="16"/>
        </w:rPr>
        <w:t xml:space="preserve"> when the manager arrives to lock up</w:t>
      </w:r>
      <w:r w:rsidR="007F20CF">
        <w:rPr>
          <w:rFonts w:ascii="Arial" w:hAnsi="Arial" w:cs="Arial"/>
          <w:b/>
          <w:bCs/>
          <w:noProof/>
          <w:sz w:val="16"/>
          <w:szCs w:val="16"/>
        </w:rPr>
        <w:t xml:space="preserve">, otherwise money will be deducted from the contingency fee return. </w:t>
      </w:r>
    </w:p>
    <w:p w14:paraId="5F3E6DF5"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All chairs to be neatly stacked and placed where the hirer is instructed,</w:t>
      </w:r>
    </w:p>
    <w:p w14:paraId="790D45CA"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All tables that have been used should be wiped clean and stacked neatly in the allocated table carrier.</w:t>
      </w:r>
    </w:p>
    <w:p w14:paraId="0D3B44E8"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The floor should be swept</w:t>
      </w:r>
      <w:r w:rsidR="004A49B3">
        <w:rPr>
          <w:rFonts w:ascii="Arial" w:hAnsi="Arial" w:cs="Arial"/>
          <w:b/>
          <w:bCs/>
          <w:noProof/>
          <w:sz w:val="16"/>
          <w:szCs w:val="16"/>
        </w:rPr>
        <w:t>, and moped if there have been spills on any flooring</w:t>
      </w:r>
      <w:r w:rsidRPr="00A00E4C">
        <w:rPr>
          <w:rFonts w:ascii="Arial" w:hAnsi="Arial" w:cs="Arial"/>
          <w:b/>
          <w:bCs/>
          <w:noProof/>
          <w:sz w:val="16"/>
          <w:szCs w:val="16"/>
        </w:rPr>
        <w:t>.</w:t>
      </w:r>
    </w:p>
    <w:p w14:paraId="35CF28C3"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Toilets should be left in a clean and working condition.</w:t>
      </w:r>
      <w:r>
        <w:rPr>
          <w:rFonts w:ascii="Arial" w:hAnsi="Arial" w:cs="Arial"/>
          <w:b/>
          <w:bCs/>
          <w:noProof/>
          <w:sz w:val="16"/>
          <w:szCs w:val="16"/>
        </w:rPr>
        <w:t xml:space="preserve"> </w:t>
      </w:r>
      <w:r w:rsidR="005865B1">
        <w:rPr>
          <w:rFonts w:ascii="Arial" w:hAnsi="Arial" w:cs="Arial"/>
          <w:b/>
          <w:bCs/>
          <w:noProof/>
          <w:sz w:val="16"/>
          <w:szCs w:val="16"/>
        </w:rPr>
        <w:t>Ensure c</w:t>
      </w:r>
      <w:r>
        <w:rPr>
          <w:rFonts w:ascii="Arial" w:hAnsi="Arial" w:cs="Arial"/>
          <w:b/>
          <w:bCs/>
          <w:noProof/>
          <w:sz w:val="16"/>
          <w:szCs w:val="16"/>
        </w:rPr>
        <w:t xml:space="preserve">loakroom basin taps </w:t>
      </w:r>
      <w:r w:rsidR="005865B1">
        <w:rPr>
          <w:rFonts w:ascii="Arial" w:hAnsi="Arial" w:cs="Arial"/>
          <w:b/>
          <w:bCs/>
          <w:noProof/>
          <w:sz w:val="16"/>
          <w:szCs w:val="16"/>
        </w:rPr>
        <w:t xml:space="preserve">are all </w:t>
      </w:r>
      <w:r>
        <w:rPr>
          <w:rFonts w:ascii="Arial" w:hAnsi="Arial" w:cs="Arial"/>
          <w:b/>
          <w:bCs/>
          <w:noProof/>
          <w:sz w:val="16"/>
          <w:szCs w:val="16"/>
        </w:rPr>
        <w:t>turne</w:t>
      </w:r>
      <w:r w:rsidR="005865B1">
        <w:rPr>
          <w:rFonts w:ascii="Arial" w:hAnsi="Arial" w:cs="Arial"/>
          <w:b/>
          <w:bCs/>
          <w:noProof/>
          <w:sz w:val="16"/>
          <w:szCs w:val="16"/>
        </w:rPr>
        <w:t>d off.</w:t>
      </w:r>
    </w:p>
    <w:p w14:paraId="675B8852"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All windows should be closed and fastened (Kitchen/Toilet/Hall)</w:t>
      </w:r>
    </w:p>
    <w:p w14:paraId="3D899691"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If the kitchen has been used please ensure it is left in a clean and tidy state (Oven/Sink/Draining Board/Counter</w:t>
      </w:r>
      <w:r>
        <w:rPr>
          <w:rFonts w:ascii="Arial" w:hAnsi="Arial" w:cs="Arial"/>
          <w:b/>
          <w:bCs/>
          <w:noProof/>
          <w:sz w:val="16"/>
          <w:szCs w:val="16"/>
        </w:rPr>
        <w:t xml:space="preserve"> Surfaces/Microwaves</w:t>
      </w:r>
      <w:r w:rsidRPr="00A00E4C">
        <w:rPr>
          <w:rFonts w:ascii="Arial" w:hAnsi="Arial" w:cs="Arial"/>
          <w:b/>
          <w:bCs/>
          <w:noProof/>
          <w:sz w:val="16"/>
          <w:szCs w:val="16"/>
        </w:rPr>
        <w:br/>
        <w:t>Freezer/Fridge/ Cooker and Hob)</w:t>
      </w:r>
      <w:r>
        <w:rPr>
          <w:rFonts w:ascii="Arial" w:hAnsi="Arial" w:cs="Arial"/>
          <w:b/>
          <w:bCs/>
          <w:noProof/>
          <w:sz w:val="16"/>
          <w:szCs w:val="16"/>
        </w:rPr>
        <w:t xml:space="preserve"> Ensure taps have been turned off.</w:t>
      </w:r>
    </w:p>
    <w:p w14:paraId="62621E47" w14:textId="77777777" w:rsidR="00725580" w:rsidRPr="00A00E4C"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All music to have ceased at 10.30pm.</w:t>
      </w:r>
    </w:p>
    <w:p w14:paraId="69306F52" w14:textId="77777777" w:rsidR="00725580" w:rsidRDefault="00725580"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sidRPr="00A00E4C">
        <w:rPr>
          <w:rFonts w:ascii="Arial" w:hAnsi="Arial" w:cs="Arial"/>
          <w:b/>
          <w:bCs/>
          <w:noProof/>
          <w:sz w:val="16"/>
          <w:szCs w:val="16"/>
        </w:rPr>
        <w:t>All rubbish to be removed by the Hirer at the conclusion of the booking.</w:t>
      </w:r>
    </w:p>
    <w:p w14:paraId="5927E803" w14:textId="5F013060" w:rsidR="00725580" w:rsidRPr="00A00E4C" w:rsidRDefault="00E2607A" w:rsidP="00725580">
      <w:pPr>
        <w:widowControl w:val="0"/>
        <w:shd w:val="clear" w:color="auto" w:fill="FFFFFF"/>
        <w:autoSpaceDE w:val="0"/>
        <w:autoSpaceDN w:val="0"/>
        <w:adjustRightInd w:val="0"/>
        <w:spacing w:after="0" w:line="240" w:lineRule="auto"/>
        <w:ind w:left="24" w:right="-733"/>
        <w:rPr>
          <w:rFonts w:ascii="Arial" w:hAnsi="Arial" w:cs="Arial"/>
          <w:b/>
          <w:bCs/>
          <w:noProof/>
          <w:sz w:val="16"/>
          <w:szCs w:val="16"/>
        </w:rPr>
      </w:pPr>
      <w:r>
        <w:rPr>
          <w:rFonts w:ascii="Arial" w:hAnsi="Arial" w:cs="Arial"/>
          <w:b/>
          <w:bCs/>
          <w:noProof/>
          <w:sz w:val="16"/>
          <w:szCs w:val="16"/>
        </w:rPr>
        <w:t>Helium Balloons left unsecured in the building will cause the forfeit of your contingency</w:t>
      </w:r>
      <w:r w:rsidR="000640F8">
        <w:rPr>
          <w:rFonts w:ascii="Arial" w:hAnsi="Arial" w:cs="Arial"/>
          <w:b/>
          <w:bCs/>
          <w:noProof/>
          <w:sz w:val="16"/>
          <w:szCs w:val="16"/>
        </w:rPr>
        <w:t xml:space="preserve"> deposit</w:t>
      </w:r>
      <w:r>
        <w:rPr>
          <w:rFonts w:ascii="Arial" w:hAnsi="Arial" w:cs="Arial"/>
          <w:b/>
          <w:bCs/>
          <w:noProof/>
          <w:sz w:val="16"/>
          <w:szCs w:val="16"/>
        </w:rPr>
        <w:t xml:space="preserve"> fee.</w:t>
      </w:r>
      <w:r w:rsidR="007F20CF">
        <w:rPr>
          <w:rFonts w:ascii="Arial" w:hAnsi="Arial" w:cs="Arial"/>
          <w:b/>
          <w:bCs/>
          <w:noProof/>
          <w:sz w:val="16"/>
          <w:szCs w:val="16"/>
        </w:rPr>
        <w:t xml:space="preserve">                  </w:t>
      </w:r>
    </w:p>
    <w:p w14:paraId="6AFC9D65" w14:textId="77777777" w:rsidR="00725580" w:rsidRDefault="00725580" w:rsidP="00BD3965">
      <w:pPr>
        <w:ind w:left="-426"/>
      </w:pPr>
    </w:p>
    <w:sectPr w:rsidR="00725580" w:rsidSect="007D4E69">
      <w:pgSz w:w="11906" w:h="16838"/>
      <w:pgMar w:top="1560" w:right="144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4E7EFE"/>
    <w:lvl w:ilvl="0">
      <w:numFmt w:val="bullet"/>
      <w:lvlText w:val="*"/>
      <w:lvlJc w:val="left"/>
    </w:lvl>
  </w:abstractNum>
  <w:abstractNum w:abstractNumId="1" w15:restartNumberingAfterBreak="0">
    <w:nsid w:val="0DE52F92"/>
    <w:multiLevelType w:val="singleLevel"/>
    <w:tmpl w:val="0809000F"/>
    <w:lvl w:ilvl="0">
      <w:start w:val="1"/>
      <w:numFmt w:val="decimal"/>
      <w:lvlText w:val="%1."/>
      <w:lvlJc w:val="left"/>
      <w:pPr>
        <w:ind w:left="360" w:hanging="360"/>
      </w:pPr>
      <w:rPr>
        <w:rFonts w:hint="default"/>
      </w:rPr>
    </w:lvl>
  </w:abstractNum>
  <w:abstractNum w:abstractNumId="2" w15:restartNumberingAfterBreak="0">
    <w:nsid w:val="228F6E57"/>
    <w:multiLevelType w:val="singleLevel"/>
    <w:tmpl w:val="91444236"/>
    <w:lvl w:ilvl="0">
      <w:start w:val="4"/>
      <w:numFmt w:val="decimal"/>
      <w:lvlText w:val="%1."/>
      <w:legacy w:legacy="1" w:legacySpace="0" w:legacyIndent="350"/>
      <w:lvlJc w:val="left"/>
      <w:rPr>
        <w:rFonts w:ascii="Arial" w:hAnsi="Arial" w:cs="Arial" w:hint="default"/>
      </w:rPr>
    </w:lvl>
  </w:abstractNum>
  <w:abstractNum w:abstractNumId="3" w15:restartNumberingAfterBreak="0">
    <w:nsid w:val="5F83607E"/>
    <w:multiLevelType w:val="hybridMultilevel"/>
    <w:tmpl w:val="0F660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F728C"/>
    <w:multiLevelType w:val="hybridMultilevel"/>
    <w:tmpl w:val="9802FF2C"/>
    <w:lvl w:ilvl="0" w:tplc="24206A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50"/>
        <w:lvlJc w:val="left"/>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4E"/>
    <w:rsid w:val="000426DB"/>
    <w:rsid w:val="00044CCA"/>
    <w:rsid w:val="000640F8"/>
    <w:rsid w:val="00087C9B"/>
    <w:rsid w:val="000B0E84"/>
    <w:rsid w:val="000C6BAD"/>
    <w:rsid w:val="000E3633"/>
    <w:rsid w:val="000F742C"/>
    <w:rsid w:val="00123A19"/>
    <w:rsid w:val="00131A23"/>
    <w:rsid w:val="0019134F"/>
    <w:rsid w:val="001E438A"/>
    <w:rsid w:val="0021693D"/>
    <w:rsid w:val="00222DE2"/>
    <w:rsid w:val="002462CB"/>
    <w:rsid w:val="002625EA"/>
    <w:rsid w:val="00263D98"/>
    <w:rsid w:val="002C3C84"/>
    <w:rsid w:val="002E0494"/>
    <w:rsid w:val="00331A95"/>
    <w:rsid w:val="003536D5"/>
    <w:rsid w:val="00361E66"/>
    <w:rsid w:val="00371CF8"/>
    <w:rsid w:val="00376238"/>
    <w:rsid w:val="003C02EF"/>
    <w:rsid w:val="004A49B3"/>
    <w:rsid w:val="004D21E2"/>
    <w:rsid w:val="005019B5"/>
    <w:rsid w:val="00520E2C"/>
    <w:rsid w:val="0053047C"/>
    <w:rsid w:val="00532F56"/>
    <w:rsid w:val="0054647D"/>
    <w:rsid w:val="005865B1"/>
    <w:rsid w:val="00587610"/>
    <w:rsid w:val="005A4B42"/>
    <w:rsid w:val="00613723"/>
    <w:rsid w:val="00624128"/>
    <w:rsid w:val="00643A1F"/>
    <w:rsid w:val="00680D60"/>
    <w:rsid w:val="006A32AE"/>
    <w:rsid w:val="006B5E4C"/>
    <w:rsid w:val="006C7D39"/>
    <w:rsid w:val="006D0D80"/>
    <w:rsid w:val="006D555E"/>
    <w:rsid w:val="006E050B"/>
    <w:rsid w:val="006F632C"/>
    <w:rsid w:val="00721BCB"/>
    <w:rsid w:val="00725580"/>
    <w:rsid w:val="00732E3F"/>
    <w:rsid w:val="00781368"/>
    <w:rsid w:val="007B613B"/>
    <w:rsid w:val="007B6474"/>
    <w:rsid w:val="007D4E69"/>
    <w:rsid w:val="007F20CF"/>
    <w:rsid w:val="00812415"/>
    <w:rsid w:val="00850DBF"/>
    <w:rsid w:val="008E21D2"/>
    <w:rsid w:val="00941D89"/>
    <w:rsid w:val="009563C4"/>
    <w:rsid w:val="0098024E"/>
    <w:rsid w:val="00982D45"/>
    <w:rsid w:val="00987A5D"/>
    <w:rsid w:val="009C3529"/>
    <w:rsid w:val="009D6BAF"/>
    <w:rsid w:val="009D7609"/>
    <w:rsid w:val="009E0F96"/>
    <w:rsid w:val="00A003D1"/>
    <w:rsid w:val="00A13927"/>
    <w:rsid w:val="00A414A9"/>
    <w:rsid w:val="00A975CE"/>
    <w:rsid w:val="00B04ECA"/>
    <w:rsid w:val="00B430D9"/>
    <w:rsid w:val="00B66544"/>
    <w:rsid w:val="00B87C23"/>
    <w:rsid w:val="00BA0482"/>
    <w:rsid w:val="00BA54A1"/>
    <w:rsid w:val="00BD3965"/>
    <w:rsid w:val="00BF02C2"/>
    <w:rsid w:val="00C32618"/>
    <w:rsid w:val="00C64243"/>
    <w:rsid w:val="00C73E72"/>
    <w:rsid w:val="00CA7E20"/>
    <w:rsid w:val="00D51645"/>
    <w:rsid w:val="00D872CE"/>
    <w:rsid w:val="00D91051"/>
    <w:rsid w:val="00DD085A"/>
    <w:rsid w:val="00E2607A"/>
    <w:rsid w:val="00E53916"/>
    <w:rsid w:val="00E75D33"/>
    <w:rsid w:val="00E9154E"/>
    <w:rsid w:val="00F90A3C"/>
    <w:rsid w:val="00FC18B7"/>
    <w:rsid w:val="00FC5C1C"/>
    <w:rsid w:val="00FD29FA"/>
    <w:rsid w:val="00FE1102"/>
    <w:rsid w:val="00FE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999A"/>
  <w15:docId w15:val="{595194A1-EF27-47A1-A4B3-0830C452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1C"/>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Mauneenie</dc:creator>
  <cp:lastModifiedBy>lynn gilling</cp:lastModifiedBy>
  <cp:revision>2</cp:revision>
  <cp:lastPrinted>2018-01-08T20:43:00Z</cp:lastPrinted>
  <dcterms:created xsi:type="dcterms:W3CDTF">2022-01-12T09:27:00Z</dcterms:created>
  <dcterms:modified xsi:type="dcterms:W3CDTF">2022-01-12T09:27:00Z</dcterms:modified>
</cp:coreProperties>
</file>